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C7A81" w14:textId="77777777" w:rsidR="00E6299B" w:rsidRPr="00A804AC" w:rsidRDefault="00E6299B" w:rsidP="00E6299B">
      <w:pPr>
        <w:rPr>
          <w:rFonts w:ascii="Gadugi" w:hAnsi="Gadugi" w:cs="Arial"/>
          <w:b/>
          <w:bCs/>
        </w:rPr>
      </w:pPr>
      <w:bookmarkStart w:id="0" w:name="_Hlk152146839"/>
      <w:bookmarkStart w:id="1" w:name="_Hlk134189644"/>
      <w:bookmarkStart w:id="2" w:name="_Hlk112335808"/>
      <w:r w:rsidRPr="00A804AC">
        <w:rPr>
          <w:rFonts w:ascii="Gadugi" w:hAnsi="Gadugi" w:cs="Arial"/>
          <w:b/>
          <w:bCs/>
        </w:rPr>
        <w:t>“CONTRATAR LOS AJUSTES DE INGENIERIA BÁSICA Y DETALLADA DE LOS DISEÑOS DE LA NUEVA CENTRAL DE GENERACIÓN DIÉSEL – CGD, EN EL MUNICIPIO DE BAHÍA SOLANO”</w:t>
      </w:r>
    </w:p>
    <w:p w14:paraId="1AD49D41" w14:textId="77777777" w:rsidR="00E6299B" w:rsidRPr="005F0AA8" w:rsidRDefault="00E6299B" w:rsidP="00E6299B">
      <w:pPr>
        <w:rPr>
          <w:rFonts w:ascii="Gadugi" w:hAnsi="Gadugi"/>
          <w:b/>
          <w:color w:val="000000" w:themeColor="text1"/>
        </w:rPr>
      </w:pPr>
    </w:p>
    <w:p w14:paraId="69A179C9" w14:textId="4261FCAC" w:rsidR="00E6299B" w:rsidRDefault="00E6299B" w:rsidP="00E6299B">
      <w:pPr>
        <w:jc w:val="center"/>
        <w:rPr>
          <w:rFonts w:ascii="Gadugi" w:hAnsi="Gadugi"/>
          <w:b/>
          <w:color w:val="000000" w:themeColor="text1"/>
        </w:rPr>
      </w:pPr>
      <w:r w:rsidRPr="00674A23">
        <w:rPr>
          <w:rFonts w:ascii="Gadugi" w:hAnsi="Gadugi"/>
          <w:b/>
          <w:color w:val="000000" w:themeColor="text1"/>
        </w:rPr>
        <w:t xml:space="preserve">ANEXO </w:t>
      </w:r>
      <w:r>
        <w:rPr>
          <w:rFonts w:ascii="Gadugi" w:hAnsi="Gadugi"/>
          <w:b/>
          <w:color w:val="000000" w:themeColor="text1"/>
        </w:rPr>
        <w:t>16</w:t>
      </w:r>
    </w:p>
    <w:p w14:paraId="4DCFBC5F" w14:textId="5DEE6196" w:rsidR="00E6299B" w:rsidRDefault="00E6299B" w:rsidP="00E6299B">
      <w:pPr>
        <w:jc w:val="center"/>
        <w:rPr>
          <w:rFonts w:ascii="Gadugi" w:hAnsi="Gadugi"/>
          <w:b/>
          <w:color w:val="000000" w:themeColor="text1"/>
        </w:rPr>
      </w:pPr>
      <w:r>
        <w:rPr>
          <w:rFonts w:ascii="Gadugi" w:hAnsi="Gadugi"/>
          <w:b/>
          <w:color w:val="000000" w:themeColor="text1"/>
        </w:rPr>
        <w:t>CAMPOS ELECTRO MAGNETICOS</w:t>
      </w:r>
    </w:p>
    <w:p w14:paraId="5686A980" w14:textId="77777777" w:rsidR="00E6299B" w:rsidRDefault="00E6299B" w:rsidP="00E6299B">
      <w:pPr>
        <w:jc w:val="center"/>
        <w:rPr>
          <w:rFonts w:ascii="Gadugi" w:hAnsi="Gadugi"/>
          <w:b/>
          <w:color w:val="000000" w:themeColor="text1"/>
        </w:rPr>
      </w:pPr>
    </w:p>
    <w:p w14:paraId="357A5550" w14:textId="77777777" w:rsidR="00E6299B" w:rsidRPr="00A77669" w:rsidRDefault="00E6299B" w:rsidP="00E6299B">
      <w:pPr>
        <w:jc w:val="center"/>
        <w:rPr>
          <w:rFonts w:ascii="Gadugi" w:hAnsi="Gadugi" w:cs="Arial"/>
          <w:b/>
          <w:bCs/>
        </w:rPr>
      </w:pPr>
      <w:r w:rsidRPr="00A804AC">
        <w:rPr>
          <w:rFonts w:ascii="Gadugi" w:hAnsi="Gadugi" w:cs="Arial"/>
          <w:b/>
          <w:bCs/>
        </w:rPr>
        <w:t>INGENIERIA Y DISEÑO DE OCCIDENTE SAS</w:t>
      </w:r>
    </w:p>
    <w:p w14:paraId="3127BEDF" w14:textId="77777777" w:rsidR="00E6299B" w:rsidRDefault="00E6299B" w:rsidP="00E6299B">
      <w:pPr>
        <w:jc w:val="center"/>
        <w:rPr>
          <w:rFonts w:ascii="Gadugi" w:hAnsi="Gadugi"/>
          <w:b/>
          <w:color w:val="000000" w:themeColor="text1"/>
        </w:rPr>
      </w:pPr>
      <w:r w:rsidRPr="00A804AC">
        <w:rPr>
          <w:rFonts w:ascii="Gadugi" w:hAnsi="Gadugi"/>
          <w:b/>
          <w:noProof/>
          <w:lang w:val="en-US"/>
        </w:rPr>
        <w:drawing>
          <wp:inline distT="0" distB="0" distL="0" distR="0" wp14:anchorId="4D3280FB" wp14:editId="258AE903">
            <wp:extent cx="1962785" cy="1285875"/>
            <wp:effectExtent l="0" t="0" r="0" b="9525"/>
            <wp:docPr id="62" name="Imagen 62" descr="\\192.168.0.200\Proyectos 2022\04. AEROCAFE\logo I&amp;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00\Proyectos 2022\04. AEROCAFE\logo I&amp;D (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0518" b="10586"/>
                    <a:stretch/>
                  </pic:blipFill>
                  <pic:spPr bwMode="auto">
                    <a:xfrm>
                      <a:off x="0" y="0"/>
                      <a:ext cx="1974054" cy="1293258"/>
                    </a:xfrm>
                    <a:prstGeom prst="rect">
                      <a:avLst/>
                    </a:prstGeom>
                    <a:noFill/>
                    <a:ln>
                      <a:noFill/>
                    </a:ln>
                    <a:extLst>
                      <a:ext uri="{53640926-AAD7-44D8-BBD7-CCE9431645EC}">
                        <a14:shadowObscured xmlns:a14="http://schemas.microsoft.com/office/drawing/2010/main"/>
                      </a:ext>
                    </a:extLst>
                  </pic:spPr>
                </pic:pic>
              </a:graphicData>
            </a:graphic>
          </wp:inline>
        </w:drawing>
      </w:r>
    </w:p>
    <w:p w14:paraId="5CD23E90" w14:textId="77777777" w:rsidR="00E6299B" w:rsidRDefault="00E6299B" w:rsidP="00E6299B">
      <w:pPr>
        <w:jc w:val="center"/>
        <w:rPr>
          <w:rFonts w:ascii="Gadugi" w:hAnsi="Gadugi"/>
          <w:b/>
          <w:color w:val="000000" w:themeColor="text1"/>
        </w:rPr>
      </w:pPr>
    </w:p>
    <w:p w14:paraId="08B6F415" w14:textId="77777777" w:rsidR="00E6299B" w:rsidRPr="00A804AC" w:rsidRDefault="00E6299B" w:rsidP="00E6299B">
      <w:pPr>
        <w:spacing w:after="0"/>
        <w:jc w:val="center"/>
        <w:rPr>
          <w:rFonts w:ascii="Gadugi" w:hAnsi="Gadugi" w:cs="Arial"/>
          <w:b/>
          <w:bCs/>
        </w:rPr>
      </w:pPr>
      <w:r w:rsidRPr="00A804AC">
        <w:rPr>
          <w:rFonts w:ascii="Gadugi" w:hAnsi="Gadugi" w:cs="Arial"/>
          <w:b/>
          <w:bCs/>
        </w:rPr>
        <w:t>DIRECTOR DE PROYECTO</w:t>
      </w:r>
    </w:p>
    <w:p w14:paraId="6DBE6DF7" w14:textId="77777777" w:rsidR="00E6299B" w:rsidRDefault="00E6299B" w:rsidP="00E6299B">
      <w:pPr>
        <w:spacing w:after="0"/>
        <w:rPr>
          <w:rFonts w:ascii="Gadugi" w:hAnsi="Gadugi" w:cs="Arial"/>
          <w:b/>
          <w:bCs/>
        </w:rPr>
      </w:pPr>
    </w:p>
    <w:p w14:paraId="3D8DA09B" w14:textId="77777777" w:rsidR="00E6299B" w:rsidRPr="00A804AC" w:rsidRDefault="00E6299B" w:rsidP="00E6299B">
      <w:pPr>
        <w:spacing w:after="0"/>
        <w:rPr>
          <w:rFonts w:ascii="Gadugi" w:hAnsi="Gadugi" w:cs="Arial"/>
          <w:b/>
          <w:bCs/>
        </w:rPr>
      </w:pPr>
    </w:p>
    <w:p w14:paraId="7D572828" w14:textId="77777777" w:rsidR="00E6299B" w:rsidRPr="00C70232" w:rsidRDefault="00E6299B" w:rsidP="00E6299B">
      <w:pPr>
        <w:spacing w:after="0"/>
        <w:jc w:val="center"/>
        <w:rPr>
          <w:rFonts w:ascii="Gadugi" w:hAnsi="Gadugi" w:cs="Arial"/>
        </w:rPr>
      </w:pPr>
      <w:r w:rsidRPr="00C70232">
        <w:rPr>
          <w:rFonts w:ascii="Gadugi" w:hAnsi="Gadugi" w:cs="Arial"/>
        </w:rPr>
        <w:t>ALEXANDER BEDOYA DUQUE</w:t>
      </w:r>
    </w:p>
    <w:p w14:paraId="13AC7C2C" w14:textId="77777777" w:rsidR="00E6299B" w:rsidRPr="00C70232" w:rsidRDefault="00E6299B" w:rsidP="00E6299B">
      <w:pPr>
        <w:jc w:val="center"/>
        <w:rPr>
          <w:rFonts w:ascii="Gadugi" w:hAnsi="Gadugi" w:cs="Arial"/>
        </w:rPr>
      </w:pPr>
      <w:r w:rsidRPr="00C70232">
        <w:rPr>
          <w:rFonts w:ascii="Gadugi" w:hAnsi="Gadugi" w:cs="Arial"/>
        </w:rPr>
        <w:t>INGENIERO ELECTRICISTA</w:t>
      </w:r>
    </w:p>
    <w:p w14:paraId="5B245E5A" w14:textId="77777777" w:rsidR="00E6299B" w:rsidRDefault="00E6299B" w:rsidP="00E6299B">
      <w:pPr>
        <w:jc w:val="center"/>
        <w:rPr>
          <w:rFonts w:ascii="Gadugi" w:hAnsi="Gadugi"/>
          <w:b/>
          <w:color w:val="000000" w:themeColor="text1"/>
        </w:rPr>
      </w:pPr>
    </w:p>
    <w:p w14:paraId="1D448FA5" w14:textId="77777777" w:rsidR="00E6299B" w:rsidRDefault="00E6299B" w:rsidP="00E6299B">
      <w:pPr>
        <w:jc w:val="center"/>
        <w:rPr>
          <w:rFonts w:ascii="Gadugi" w:hAnsi="Gadugi"/>
          <w:b/>
          <w:color w:val="000000" w:themeColor="text1"/>
        </w:rPr>
      </w:pPr>
      <w:r w:rsidRPr="00A804AC">
        <w:rPr>
          <w:rFonts w:ascii="Gadugi" w:hAnsi="Gadugi" w:cs="Arial"/>
          <w:b/>
          <w:bCs/>
          <w:noProof/>
          <w:lang w:val="en-US"/>
        </w:rPr>
        <w:drawing>
          <wp:inline distT="0" distB="0" distL="0" distR="0" wp14:anchorId="5D19EB09" wp14:editId="465A9508">
            <wp:extent cx="2804365" cy="777240"/>
            <wp:effectExtent l="0" t="0" r="0" b="3810"/>
            <wp:docPr id="2784" name="Imagen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3313" cy="793578"/>
                    </a:xfrm>
                    <a:prstGeom prst="rect">
                      <a:avLst/>
                    </a:prstGeom>
                    <a:noFill/>
                    <a:ln>
                      <a:noFill/>
                    </a:ln>
                  </pic:spPr>
                </pic:pic>
              </a:graphicData>
            </a:graphic>
          </wp:inline>
        </w:drawing>
      </w:r>
    </w:p>
    <w:p w14:paraId="6A476476" w14:textId="77777777" w:rsidR="00E6299B" w:rsidRPr="00C70232" w:rsidRDefault="00E6299B" w:rsidP="00E6299B">
      <w:pPr>
        <w:spacing w:after="0"/>
        <w:jc w:val="center"/>
        <w:rPr>
          <w:rFonts w:ascii="Gadugi" w:hAnsi="Gadugi" w:cs="Arial"/>
          <w:b/>
          <w:bCs/>
        </w:rPr>
      </w:pPr>
      <w:r w:rsidRPr="00C70232">
        <w:rPr>
          <w:rFonts w:ascii="Gadugi" w:hAnsi="Gadugi" w:cs="Arial"/>
          <w:b/>
          <w:bCs/>
        </w:rPr>
        <w:t>PABLO GIL AGUDELO</w:t>
      </w:r>
    </w:p>
    <w:p w14:paraId="4FE5F38F" w14:textId="77777777" w:rsidR="00E6299B" w:rsidRPr="00A804AC" w:rsidRDefault="00E6299B" w:rsidP="00E6299B">
      <w:pPr>
        <w:spacing w:after="0"/>
        <w:jc w:val="center"/>
        <w:rPr>
          <w:rFonts w:ascii="Gadugi" w:hAnsi="Gadugi" w:cs="Arial"/>
          <w:b/>
          <w:bCs/>
        </w:rPr>
      </w:pPr>
      <w:r w:rsidRPr="00A804AC">
        <w:rPr>
          <w:rFonts w:ascii="Gadugi" w:hAnsi="Gadugi" w:cs="Arial"/>
          <w:b/>
          <w:bCs/>
        </w:rPr>
        <w:t>SUPERVISOR</w:t>
      </w:r>
    </w:p>
    <w:bookmarkEnd w:id="0"/>
    <w:p w14:paraId="43BD95FB" w14:textId="77777777" w:rsidR="00E6299B" w:rsidRPr="005F0AA8" w:rsidRDefault="00E6299B" w:rsidP="00E6299B">
      <w:pPr>
        <w:pStyle w:val="Textoindependiente"/>
        <w:rPr>
          <w:rFonts w:ascii="Gadugi" w:hAnsi="Gadugi"/>
          <w:color w:val="000000" w:themeColor="text1"/>
          <w:sz w:val="22"/>
          <w:szCs w:val="22"/>
        </w:rPr>
      </w:pPr>
    </w:p>
    <w:p w14:paraId="5B2FA0A3" w14:textId="0D1AAB9D" w:rsidR="00E6299B" w:rsidRPr="005F0AA8" w:rsidRDefault="00E6299B" w:rsidP="00E6299B">
      <w:pPr>
        <w:tabs>
          <w:tab w:val="left" w:pos="3429"/>
        </w:tabs>
        <w:jc w:val="center"/>
        <w:rPr>
          <w:rFonts w:ascii="Gadugi" w:hAnsi="Gadugi"/>
          <w:b/>
          <w:color w:val="000000" w:themeColor="text1"/>
        </w:rPr>
      </w:pPr>
      <w:r>
        <w:rPr>
          <w:rFonts w:ascii="Gadugi" w:hAnsi="Gadugi"/>
          <w:b/>
          <w:color w:val="000000" w:themeColor="text1"/>
        </w:rPr>
        <w:t xml:space="preserve">Manizales, Caldas, </w:t>
      </w:r>
      <w:r w:rsidR="008963DE">
        <w:rPr>
          <w:rFonts w:ascii="Gadugi" w:hAnsi="Gadugi"/>
          <w:b/>
          <w:color w:val="000000" w:themeColor="text1"/>
        </w:rPr>
        <w:t>febrero</w:t>
      </w:r>
      <w:r>
        <w:rPr>
          <w:rFonts w:ascii="Gadugi" w:hAnsi="Gadugi"/>
          <w:b/>
          <w:color w:val="000000" w:themeColor="text1"/>
        </w:rPr>
        <w:t xml:space="preserve"> 2023</w:t>
      </w:r>
      <w:r w:rsidRPr="005F0AA8">
        <w:rPr>
          <w:rFonts w:ascii="Gadugi" w:hAnsi="Gadugi"/>
          <w:b/>
          <w:color w:val="000000" w:themeColor="text1"/>
        </w:rPr>
        <w:t xml:space="preserve"> </w:t>
      </w:r>
    </w:p>
    <w:p w14:paraId="29CC5355" w14:textId="77777777" w:rsidR="005F0AA8" w:rsidRPr="005F0AA8" w:rsidRDefault="005F0AA8" w:rsidP="005F0AA8">
      <w:pPr>
        <w:tabs>
          <w:tab w:val="left" w:pos="3429"/>
        </w:tabs>
        <w:rPr>
          <w:rFonts w:ascii="Gadugi" w:hAnsi="Gadugi"/>
          <w:b/>
          <w:color w:val="000000" w:themeColor="text1"/>
        </w:rPr>
        <w:sectPr w:rsidR="005F0AA8" w:rsidRPr="005F0AA8" w:rsidSect="007A2FA6">
          <w:headerReference w:type="default" r:id="rId10"/>
          <w:footerReference w:type="default" r:id="rId11"/>
          <w:headerReference w:type="first" r:id="rId12"/>
          <w:pgSz w:w="12240" w:h="15840"/>
          <w:pgMar w:top="1320" w:right="1183" w:bottom="1721" w:left="1701" w:header="372" w:footer="964" w:gutter="0"/>
          <w:pgNumType w:start="1"/>
          <w:cols w:space="720"/>
          <w:docGrid w:linePitch="299"/>
        </w:sectPr>
      </w:pPr>
    </w:p>
    <w:bookmarkEnd w:id="2" w:displacedByCustomXml="next"/>
    <w:sdt>
      <w:sdtPr>
        <w:rPr>
          <w:rFonts w:ascii="Gadugi" w:eastAsia="Arial" w:hAnsi="Gadugi" w:cs="Arial"/>
          <w:color w:val="000000" w:themeColor="text1"/>
          <w:sz w:val="18"/>
          <w:szCs w:val="18"/>
          <w:u w:val="none"/>
          <w:lang w:eastAsia="en-US"/>
        </w:rPr>
        <w:id w:val="1352062842"/>
        <w:docPartObj>
          <w:docPartGallery w:val="Table of Contents"/>
          <w:docPartUnique/>
        </w:docPartObj>
      </w:sdtPr>
      <w:sdtEndPr>
        <w:rPr>
          <w:rFonts w:eastAsiaTheme="minorHAnsi" w:cstheme="minorBidi"/>
          <w:b/>
          <w:bCs/>
        </w:rPr>
      </w:sdtEndPr>
      <w:sdtContent>
        <w:p w14:paraId="1EA5B6FA" w14:textId="09224FA5" w:rsidR="005F0AA8" w:rsidRPr="00D57616" w:rsidRDefault="005F0AA8" w:rsidP="005F0AA8">
          <w:pPr>
            <w:pStyle w:val="TtuloTDC"/>
            <w:spacing w:line="360" w:lineRule="auto"/>
            <w:ind w:right="-86"/>
            <w:jc w:val="center"/>
            <w:rPr>
              <w:rFonts w:ascii="Gadugi" w:hAnsi="Gadugi" w:cs="Arial"/>
              <w:b/>
              <w:bCs/>
              <w:color w:val="000000" w:themeColor="text1"/>
              <w:sz w:val="22"/>
              <w:szCs w:val="22"/>
              <w:u w:val="none"/>
              <w:lang w:eastAsia="en-US"/>
            </w:rPr>
          </w:pPr>
          <w:r w:rsidRPr="00D57616">
            <w:rPr>
              <w:rFonts w:ascii="Gadugi" w:hAnsi="Gadugi" w:cs="Arial"/>
              <w:b/>
              <w:bCs/>
              <w:color w:val="000000" w:themeColor="text1"/>
              <w:sz w:val="22"/>
              <w:szCs w:val="22"/>
              <w:u w:val="none"/>
              <w:lang w:eastAsia="en-US"/>
            </w:rPr>
            <w:t>CONTENIDO</w:t>
          </w:r>
        </w:p>
        <w:p w14:paraId="6F10A1BD" w14:textId="0CCB051F" w:rsidR="001B3142" w:rsidRDefault="005F0AA8">
          <w:pPr>
            <w:pStyle w:val="TDC1"/>
            <w:tabs>
              <w:tab w:val="right" w:leader="dot" w:pos="8828"/>
            </w:tabs>
            <w:rPr>
              <w:rFonts w:asciiTheme="minorHAnsi" w:eastAsiaTheme="minorEastAsia" w:hAnsiTheme="minorHAnsi" w:cstheme="minorBidi"/>
              <w:noProof/>
              <w:sz w:val="22"/>
              <w:lang w:val="en-US"/>
            </w:rPr>
          </w:pPr>
          <w:r w:rsidRPr="00D57616">
            <w:rPr>
              <w:rFonts w:ascii="Gadugi" w:hAnsi="Gadugi"/>
              <w:color w:val="000000" w:themeColor="text1"/>
              <w:sz w:val="18"/>
              <w:szCs w:val="18"/>
            </w:rPr>
            <w:fldChar w:fldCharType="begin"/>
          </w:r>
          <w:r w:rsidRPr="00D57616">
            <w:rPr>
              <w:rFonts w:ascii="Gadugi" w:hAnsi="Gadugi"/>
              <w:color w:val="000000" w:themeColor="text1"/>
              <w:sz w:val="18"/>
              <w:szCs w:val="18"/>
            </w:rPr>
            <w:instrText xml:space="preserve"> TOC \o "1-3" \h \z \u </w:instrText>
          </w:r>
          <w:r w:rsidRPr="00D57616">
            <w:rPr>
              <w:rFonts w:ascii="Gadugi" w:hAnsi="Gadugi"/>
              <w:color w:val="000000" w:themeColor="text1"/>
              <w:sz w:val="18"/>
              <w:szCs w:val="18"/>
            </w:rPr>
            <w:fldChar w:fldCharType="separate"/>
          </w:r>
          <w:hyperlink w:anchor="_Toc160033939" w:history="1">
            <w:r w:rsidR="001B3142" w:rsidRPr="001F7DCE">
              <w:rPr>
                <w:rStyle w:val="Hipervnculo"/>
                <w:rFonts w:ascii="Gadugi" w:hAnsi="Gadugi"/>
                <w:b/>
                <w:bCs/>
                <w:noProof/>
              </w:rPr>
              <w:t>CONDICIONES GENERALES</w:t>
            </w:r>
            <w:r w:rsidR="001B3142">
              <w:rPr>
                <w:noProof/>
                <w:webHidden/>
              </w:rPr>
              <w:tab/>
            </w:r>
            <w:r w:rsidR="001B3142">
              <w:rPr>
                <w:noProof/>
                <w:webHidden/>
              </w:rPr>
              <w:fldChar w:fldCharType="begin"/>
            </w:r>
            <w:r w:rsidR="001B3142">
              <w:rPr>
                <w:noProof/>
                <w:webHidden/>
              </w:rPr>
              <w:instrText xml:space="preserve"> PAGEREF _Toc160033939 \h </w:instrText>
            </w:r>
            <w:r w:rsidR="001B3142">
              <w:rPr>
                <w:noProof/>
                <w:webHidden/>
              </w:rPr>
            </w:r>
            <w:r w:rsidR="001B3142">
              <w:rPr>
                <w:noProof/>
                <w:webHidden/>
              </w:rPr>
              <w:fldChar w:fldCharType="separate"/>
            </w:r>
            <w:r w:rsidR="002C603E">
              <w:rPr>
                <w:noProof/>
                <w:webHidden/>
              </w:rPr>
              <w:t>4</w:t>
            </w:r>
            <w:r w:rsidR="001B3142">
              <w:rPr>
                <w:noProof/>
                <w:webHidden/>
              </w:rPr>
              <w:fldChar w:fldCharType="end"/>
            </w:r>
          </w:hyperlink>
        </w:p>
        <w:p w14:paraId="6C19D182" w14:textId="61EA7238" w:rsidR="001B3142" w:rsidRDefault="002C603E">
          <w:pPr>
            <w:pStyle w:val="TDC1"/>
            <w:tabs>
              <w:tab w:val="left" w:pos="1473"/>
              <w:tab w:val="right" w:leader="dot" w:pos="8828"/>
            </w:tabs>
            <w:rPr>
              <w:rFonts w:asciiTheme="minorHAnsi" w:eastAsiaTheme="minorEastAsia" w:hAnsiTheme="minorHAnsi" w:cstheme="minorBidi"/>
              <w:noProof/>
              <w:sz w:val="22"/>
              <w:lang w:val="en-US"/>
            </w:rPr>
          </w:pPr>
          <w:hyperlink w:anchor="_Toc160033940" w:history="1">
            <w:r w:rsidR="001B3142" w:rsidRPr="001F7DCE">
              <w:rPr>
                <w:rStyle w:val="Hipervnculo"/>
                <w:rFonts w:ascii="Gadugi" w:hAnsi="Gadugi"/>
                <w:b/>
                <w:bCs/>
                <w:noProof/>
              </w:rPr>
              <w:t>1.</w:t>
            </w:r>
            <w:r w:rsidR="001B3142">
              <w:rPr>
                <w:rFonts w:asciiTheme="minorHAnsi" w:eastAsiaTheme="minorEastAsia" w:hAnsiTheme="minorHAnsi" w:cstheme="minorBidi"/>
                <w:noProof/>
                <w:sz w:val="22"/>
                <w:lang w:val="en-US"/>
              </w:rPr>
              <w:tab/>
            </w:r>
            <w:r w:rsidR="001B3142" w:rsidRPr="001F7DCE">
              <w:rPr>
                <w:rStyle w:val="Hipervnculo"/>
                <w:rFonts w:ascii="Gadugi" w:hAnsi="Gadugi"/>
                <w:b/>
                <w:bCs/>
                <w:noProof/>
              </w:rPr>
              <w:t>DESCRIPCION DE LA METODOLOGIA:</w:t>
            </w:r>
            <w:r w:rsidR="001B3142">
              <w:rPr>
                <w:noProof/>
                <w:webHidden/>
              </w:rPr>
              <w:tab/>
            </w:r>
            <w:r w:rsidR="001B3142">
              <w:rPr>
                <w:noProof/>
                <w:webHidden/>
              </w:rPr>
              <w:fldChar w:fldCharType="begin"/>
            </w:r>
            <w:r w:rsidR="001B3142">
              <w:rPr>
                <w:noProof/>
                <w:webHidden/>
              </w:rPr>
              <w:instrText xml:space="preserve"> PAGEREF _Toc160033940 \h </w:instrText>
            </w:r>
            <w:r w:rsidR="001B3142">
              <w:rPr>
                <w:noProof/>
                <w:webHidden/>
              </w:rPr>
            </w:r>
            <w:r w:rsidR="001B3142">
              <w:rPr>
                <w:noProof/>
                <w:webHidden/>
              </w:rPr>
              <w:fldChar w:fldCharType="separate"/>
            </w:r>
            <w:r>
              <w:rPr>
                <w:noProof/>
                <w:webHidden/>
              </w:rPr>
              <w:t>4</w:t>
            </w:r>
            <w:r w:rsidR="001B3142">
              <w:rPr>
                <w:noProof/>
                <w:webHidden/>
              </w:rPr>
              <w:fldChar w:fldCharType="end"/>
            </w:r>
          </w:hyperlink>
        </w:p>
        <w:p w14:paraId="35876030" w14:textId="2202B94B" w:rsidR="001B3142" w:rsidRDefault="002C603E">
          <w:pPr>
            <w:pStyle w:val="TDC1"/>
            <w:tabs>
              <w:tab w:val="left" w:pos="1473"/>
              <w:tab w:val="right" w:leader="dot" w:pos="8828"/>
            </w:tabs>
            <w:rPr>
              <w:rFonts w:asciiTheme="minorHAnsi" w:eastAsiaTheme="minorEastAsia" w:hAnsiTheme="minorHAnsi" w:cstheme="minorBidi"/>
              <w:noProof/>
              <w:sz w:val="22"/>
              <w:lang w:val="en-US"/>
            </w:rPr>
          </w:pPr>
          <w:hyperlink w:anchor="_Toc160033941" w:history="1">
            <w:r w:rsidR="001B3142" w:rsidRPr="001F7DCE">
              <w:rPr>
                <w:rStyle w:val="Hipervnculo"/>
                <w:rFonts w:ascii="Gadugi" w:hAnsi="Gadugi"/>
                <w:b/>
                <w:bCs/>
                <w:noProof/>
              </w:rPr>
              <w:t>2.</w:t>
            </w:r>
            <w:r w:rsidR="001B3142">
              <w:rPr>
                <w:rFonts w:asciiTheme="minorHAnsi" w:eastAsiaTheme="minorEastAsia" w:hAnsiTheme="minorHAnsi" w:cstheme="minorBidi"/>
                <w:noProof/>
                <w:sz w:val="22"/>
                <w:lang w:val="en-US"/>
              </w:rPr>
              <w:tab/>
            </w:r>
            <w:r w:rsidR="001B3142" w:rsidRPr="001F7DCE">
              <w:rPr>
                <w:rStyle w:val="Hipervnculo"/>
                <w:rFonts w:ascii="Gadugi" w:hAnsi="Gadugi"/>
                <w:b/>
                <w:bCs/>
                <w:noProof/>
              </w:rPr>
              <w:t>PROCEDIMIENTO:</w:t>
            </w:r>
            <w:r w:rsidR="001B3142">
              <w:rPr>
                <w:noProof/>
                <w:webHidden/>
              </w:rPr>
              <w:tab/>
            </w:r>
            <w:r w:rsidR="001B3142">
              <w:rPr>
                <w:noProof/>
                <w:webHidden/>
              </w:rPr>
              <w:fldChar w:fldCharType="begin"/>
            </w:r>
            <w:r w:rsidR="001B3142">
              <w:rPr>
                <w:noProof/>
                <w:webHidden/>
              </w:rPr>
              <w:instrText xml:space="preserve"> PAGEREF _Toc160033941 \h </w:instrText>
            </w:r>
            <w:r w:rsidR="001B3142">
              <w:rPr>
                <w:noProof/>
                <w:webHidden/>
              </w:rPr>
            </w:r>
            <w:r w:rsidR="001B3142">
              <w:rPr>
                <w:noProof/>
                <w:webHidden/>
              </w:rPr>
              <w:fldChar w:fldCharType="separate"/>
            </w:r>
            <w:r>
              <w:rPr>
                <w:noProof/>
                <w:webHidden/>
              </w:rPr>
              <w:t>6</w:t>
            </w:r>
            <w:r w:rsidR="001B3142">
              <w:rPr>
                <w:noProof/>
                <w:webHidden/>
              </w:rPr>
              <w:fldChar w:fldCharType="end"/>
            </w:r>
          </w:hyperlink>
        </w:p>
        <w:p w14:paraId="08D83EE5" w14:textId="40AE055D" w:rsidR="005F0AA8" w:rsidRPr="00D57616" w:rsidRDefault="005F0AA8" w:rsidP="005F0AA8">
          <w:pPr>
            <w:rPr>
              <w:rFonts w:ascii="Gadugi" w:hAnsi="Gadugi"/>
              <w:b/>
              <w:bCs/>
              <w:color w:val="000000" w:themeColor="text1"/>
              <w:sz w:val="18"/>
              <w:szCs w:val="18"/>
            </w:rPr>
          </w:pPr>
          <w:r w:rsidRPr="00D57616">
            <w:rPr>
              <w:rFonts w:ascii="Gadugi" w:hAnsi="Gadugi"/>
              <w:b/>
              <w:bCs/>
              <w:color w:val="000000" w:themeColor="text1"/>
              <w:sz w:val="18"/>
              <w:szCs w:val="18"/>
            </w:rPr>
            <w:fldChar w:fldCharType="end"/>
          </w:r>
        </w:p>
      </w:sdtContent>
    </w:sdt>
    <w:p w14:paraId="112EA908" w14:textId="6CDC5FDB" w:rsidR="00E20F32" w:rsidRDefault="00E20F32">
      <w:pPr>
        <w:rPr>
          <w:rFonts w:ascii="Gadugi" w:hAnsi="Gadugi"/>
          <w:color w:val="000000" w:themeColor="text1"/>
          <w:sz w:val="18"/>
          <w:szCs w:val="18"/>
        </w:rPr>
      </w:pPr>
      <w:r>
        <w:rPr>
          <w:rFonts w:ascii="Gadugi" w:hAnsi="Gadugi"/>
          <w:color w:val="000000" w:themeColor="text1"/>
          <w:sz w:val="18"/>
          <w:szCs w:val="18"/>
        </w:rPr>
        <w:br w:type="page"/>
      </w:r>
    </w:p>
    <w:p w14:paraId="5D564BEB" w14:textId="77777777" w:rsidR="00D57616" w:rsidRDefault="00D57616" w:rsidP="005F0AA8">
      <w:pPr>
        <w:tabs>
          <w:tab w:val="left" w:pos="8505"/>
        </w:tabs>
        <w:rPr>
          <w:rFonts w:ascii="Gadugi" w:hAnsi="Gadugi"/>
          <w:color w:val="000000" w:themeColor="text1"/>
          <w:sz w:val="18"/>
          <w:szCs w:val="18"/>
        </w:rPr>
      </w:pPr>
    </w:p>
    <w:p w14:paraId="05C80AE2" w14:textId="5B37B3D5" w:rsidR="00D57616" w:rsidRDefault="00D57616" w:rsidP="005F0AA8">
      <w:pPr>
        <w:tabs>
          <w:tab w:val="left" w:pos="8505"/>
        </w:tabs>
        <w:rPr>
          <w:rFonts w:ascii="Gadugi" w:hAnsi="Gadugi"/>
          <w:color w:val="000000" w:themeColor="text1"/>
          <w:sz w:val="18"/>
          <w:szCs w:val="18"/>
        </w:rPr>
      </w:pPr>
    </w:p>
    <w:p w14:paraId="02FAE4A6" w14:textId="6E2267DA" w:rsidR="00BA5FAE" w:rsidRDefault="00BA5FAE" w:rsidP="005F0AA8">
      <w:pPr>
        <w:tabs>
          <w:tab w:val="left" w:pos="8505"/>
        </w:tabs>
        <w:rPr>
          <w:rFonts w:ascii="Gadugi" w:hAnsi="Gadugi"/>
          <w:color w:val="000000" w:themeColor="text1"/>
          <w:sz w:val="18"/>
          <w:szCs w:val="18"/>
        </w:rPr>
      </w:pPr>
    </w:p>
    <w:tbl>
      <w:tblPr>
        <w:tblW w:w="0" w:type="auto"/>
        <w:jc w:val="center"/>
        <w:tblCellMar>
          <w:left w:w="70" w:type="dxa"/>
          <w:right w:w="70" w:type="dxa"/>
        </w:tblCellMar>
        <w:tblLook w:val="04A0" w:firstRow="1" w:lastRow="0" w:firstColumn="1" w:lastColumn="0" w:noHBand="0" w:noVBand="1"/>
      </w:tblPr>
      <w:tblGrid>
        <w:gridCol w:w="1942"/>
        <w:gridCol w:w="2526"/>
        <w:gridCol w:w="2014"/>
      </w:tblGrid>
      <w:tr w:rsidR="00BA5FAE" w:rsidRPr="00216826" w14:paraId="4E844B01" w14:textId="77777777" w:rsidTr="00631CFC">
        <w:trPr>
          <w:trHeight w:val="366"/>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9F531CC" w14:textId="77777777" w:rsidR="00BA5FAE" w:rsidRPr="00216826" w:rsidRDefault="00BA5FAE" w:rsidP="00631CFC">
            <w:pPr>
              <w:jc w:val="center"/>
              <w:rPr>
                <w:rFonts w:ascii="Gadugi" w:eastAsia="Times New Roman" w:hAnsi="Gadugi"/>
                <w:b/>
                <w:bCs/>
                <w:color w:val="000000"/>
              </w:rPr>
            </w:pPr>
            <w:r w:rsidRPr="00216826">
              <w:rPr>
                <w:rFonts w:ascii="Gadugi" w:eastAsia="Times New Roman" w:hAnsi="Gadugi"/>
                <w:b/>
                <w:bCs/>
                <w:color w:val="000000"/>
              </w:rPr>
              <w:t>ÍNDICE DE REVISIONES</w:t>
            </w:r>
          </w:p>
        </w:tc>
      </w:tr>
      <w:tr w:rsidR="00BA5FAE" w:rsidRPr="00216826" w14:paraId="0A7B5204" w14:textId="77777777" w:rsidTr="00631CFC">
        <w:trPr>
          <w:trHeight w:val="478"/>
          <w:jc w:val="center"/>
        </w:trPr>
        <w:tc>
          <w:tcPr>
            <w:tcW w:w="0" w:type="auto"/>
            <w:tcBorders>
              <w:top w:val="nil"/>
              <w:left w:val="single" w:sz="4" w:space="0" w:color="auto"/>
              <w:bottom w:val="single" w:sz="4" w:space="0" w:color="auto"/>
              <w:right w:val="single" w:sz="4" w:space="0" w:color="auto"/>
            </w:tcBorders>
            <w:vAlign w:val="center"/>
            <w:hideMark/>
          </w:tcPr>
          <w:p w14:paraId="443E54C8" w14:textId="77777777" w:rsidR="00BA5FAE" w:rsidRPr="00216826" w:rsidRDefault="00BA5FAE" w:rsidP="00631CFC">
            <w:pPr>
              <w:jc w:val="center"/>
              <w:rPr>
                <w:rFonts w:ascii="Gadugi" w:eastAsia="Times New Roman" w:hAnsi="Gadugi"/>
                <w:b/>
                <w:bCs/>
                <w:color w:val="000000"/>
              </w:rPr>
            </w:pPr>
            <w:r w:rsidRPr="00216826">
              <w:rPr>
                <w:rFonts w:ascii="Gadugi" w:eastAsia="Times New Roman" w:hAnsi="Gadugi"/>
                <w:b/>
                <w:bCs/>
                <w:color w:val="000000"/>
              </w:rPr>
              <w:t>ÍNDICE REVISIÓN</w:t>
            </w:r>
          </w:p>
        </w:tc>
        <w:tc>
          <w:tcPr>
            <w:tcW w:w="0" w:type="auto"/>
            <w:tcBorders>
              <w:top w:val="nil"/>
              <w:left w:val="nil"/>
              <w:bottom w:val="single" w:sz="4" w:space="0" w:color="auto"/>
              <w:right w:val="single" w:sz="4" w:space="0" w:color="auto"/>
            </w:tcBorders>
            <w:vAlign w:val="center"/>
            <w:hideMark/>
          </w:tcPr>
          <w:p w14:paraId="26475A52" w14:textId="77777777" w:rsidR="00BA5FAE" w:rsidRPr="00216826" w:rsidRDefault="00BA5FAE" w:rsidP="00631CFC">
            <w:pPr>
              <w:jc w:val="center"/>
              <w:rPr>
                <w:rFonts w:ascii="Gadugi" w:eastAsia="Times New Roman" w:hAnsi="Gadugi"/>
                <w:b/>
                <w:bCs/>
                <w:color w:val="000000"/>
              </w:rPr>
            </w:pPr>
            <w:r w:rsidRPr="00216826">
              <w:rPr>
                <w:rFonts w:ascii="Gadugi" w:eastAsia="Times New Roman" w:hAnsi="Gadugi"/>
                <w:b/>
                <w:bCs/>
                <w:color w:val="000000"/>
              </w:rPr>
              <w:t>FECHA MODIFICACIÓN</w:t>
            </w:r>
          </w:p>
        </w:tc>
        <w:tc>
          <w:tcPr>
            <w:tcW w:w="0" w:type="auto"/>
            <w:tcBorders>
              <w:top w:val="nil"/>
              <w:left w:val="nil"/>
              <w:bottom w:val="single" w:sz="4" w:space="0" w:color="auto"/>
              <w:right w:val="single" w:sz="4" w:space="0" w:color="auto"/>
            </w:tcBorders>
            <w:vAlign w:val="center"/>
            <w:hideMark/>
          </w:tcPr>
          <w:p w14:paraId="1A60B137" w14:textId="77777777" w:rsidR="00BA5FAE" w:rsidRPr="00216826" w:rsidRDefault="00BA5FAE" w:rsidP="00631CFC">
            <w:pPr>
              <w:jc w:val="center"/>
              <w:rPr>
                <w:rFonts w:ascii="Gadugi" w:eastAsia="Times New Roman" w:hAnsi="Gadugi"/>
                <w:b/>
                <w:bCs/>
                <w:color w:val="000000"/>
              </w:rPr>
            </w:pPr>
            <w:r w:rsidRPr="00216826">
              <w:rPr>
                <w:rFonts w:ascii="Gadugi" w:eastAsia="Times New Roman" w:hAnsi="Gadugi"/>
                <w:b/>
                <w:bCs/>
                <w:color w:val="000000"/>
              </w:rPr>
              <w:t>MODIFICACIONES</w:t>
            </w:r>
          </w:p>
        </w:tc>
      </w:tr>
      <w:tr w:rsidR="00BA5FAE" w:rsidRPr="00216826" w14:paraId="0C1AE9E8" w14:textId="77777777" w:rsidTr="00631CFC">
        <w:trPr>
          <w:trHeight w:val="307"/>
          <w:jc w:val="center"/>
        </w:trPr>
        <w:tc>
          <w:tcPr>
            <w:tcW w:w="0" w:type="auto"/>
            <w:tcBorders>
              <w:top w:val="nil"/>
              <w:left w:val="single" w:sz="4" w:space="0" w:color="auto"/>
              <w:bottom w:val="single" w:sz="4" w:space="0" w:color="auto"/>
              <w:right w:val="single" w:sz="4" w:space="0" w:color="auto"/>
            </w:tcBorders>
            <w:noWrap/>
            <w:vAlign w:val="bottom"/>
            <w:hideMark/>
          </w:tcPr>
          <w:p w14:paraId="38061E6C" w14:textId="77777777" w:rsidR="00BA5FAE" w:rsidRPr="00216826" w:rsidRDefault="00BA5FAE" w:rsidP="00631CFC">
            <w:pPr>
              <w:rPr>
                <w:rFonts w:ascii="Gadugi" w:eastAsia="Times New Roman" w:hAnsi="Gadugi"/>
                <w:color w:val="000000"/>
              </w:rPr>
            </w:pPr>
          </w:p>
        </w:tc>
        <w:tc>
          <w:tcPr>
            <w:tcW w:w="0" w:type="auto"/>
            <w:tcBorders>
              <w:top w:val="nil"/>
              <w:left w:val="nil"/>
              <w:bottom w:val="single" w:sz="4" w:space="0" w:color="auto"/>
              <w:right w:val="single" w:sz="4" w:space="0" w:color="auto"/>
            </w:tcBorders>
            <w:noWrap/>
            <w:vAlign w:val="bottom"/>
            <w:hideMark/>
          </w:tcPr>
          <w:p w14:paraId="5DC9ED33" w14:textId="77777777" w:rsidR="00BA5FAE" w:rsidRPr="00216826" w:rsidRDefault="00BA5FAE" w:rsidP="00631CFC">
            <w:pPr>
              <w:rPr>
                <w:rFonts w:ascii="Gadugi" w:eastAsia="Times New Roman" w:hAnsi="Gadugi"/>
                <w:color w:val="000000"/>
              </w:rPr>
            </w:pPr>
          </w:p>
          <w:p w14:paraId="269DA0CF" w14:textId="77777777" w:rsidR="00BA5FAE" w:rsidRPr="00216826" w:rsidRDefault="00BA5FAE" w:rsidP="00631CFC">
            <w:pPr>
              <w:rPr>
                <w:rFonts w:ascii="Gadugi" w:eastAsia="Times New Roman" w:hAnsi="Gadugi"/>
                <w:color w:val="000000"/>
              </w:rPr>
            </w:pPr>
          </w:p>
        </w:tc>
        <w:tc>
          <w:tcPr>
            <w:tcW w:w="0" w:type="auto"/>
            <w:tcBorders>
              <w:top w:val="nil"/>
              <w:left w:val="nil"/>
              <w:bottom w:val="single" w:sz="4" w:space="0" w:color="auto"/>
              <w:right w:val="single" w:sz="4" w:space="0" w:color="auto"/>
            </w:tcBorders>
            <w:noWrap/>
            <w:vAlign w:val="bottom"/>
            <w:hideMark/>
          </w:tcPr>
          <w:p w14:paraId="082EF287" w14:textId="77777777" w:rsidR="00BA5FAE" w:rsidRPr="00216826" w:rsidRDefault="00BA5FAE" w:rsidP="00631CFC">
            <w:pPr>
              <w:rPr>
                <w:rFonts w:ascii="Gadugi" w:eastAsia="Times New Roman" w:hAnsi="Gadugi"/>
                <w:color w:val="000000"/>
              </w:rPr>
            </w:pPr>
            <w:r w:rsidRPr="00216826">
              <w:rPr>
                <w:rFonts w:ascii="Gadugi" w:eastAsia="Times New Roman" w:hAnsi="Gadugi"/>
                <w:color w:val="000000"/>
              </w:rPr>
              <w:t> </w:t>
            </w:r>
          </w:p>
        </w:tc>
      </w:tr>
      <w:tr w:rsidR="00BA5FAE" w:rsidRPr="00216826" w14:paraId="1C42A3C3" w14:textId="77777777" w:rsidTr="00631CFC">
        <w:trPr>
          <w:trHeight w:val="293"/>
          <w:jc w:val="center"/>
        </w:trPr>
        <w:tc>
          <w:tcPr>
            <w:tcW w:w="0" w:type="auto"/>
            <w:tcBorders>
              <w:top w:val="nil"/>
              <w:left w:val="single" w:sz="4" w:space="0" w:color="auto"/>
              <w:bottom w:val="single" w:sz="4" w:space="0" w:color="auto"/>
              <w:right w:val="single" w:sz="4" w:space="0" w:color="auto"/>
            </w:tcBorders>
            <w:noWrap/>
            <w:vAlign w:val="bottom"/>
            <w:hideMark/>
          </w:tcPr>
          <w:p w14:paraId="7F8C19FB" w14:textId="77777777" w:rsidR="00BA5FAE" w:rsidRPr="00216826" w:rsidRDefault="00BA5FAE" w:rsidP="00631CFC">
            <w:pPr>
              <w:rPr>
                <w:rFonts w:ascii="Gadugi" w:eastAsia="Times New Roman" w:hAnsi="Gadugi"/>
                <w:color w:val="000000"/>
              </w:rPr>
            </w:pPr>
          </w:p>
        </w:tc>
        <w:tc>
          <w:tcPr>
            <w:tcW w:w="0" w:type="auto"/>
            <w:tcBorders>
              <w:top w:val="nil"/>
              <w:left w:val="nil"/>
              <w:bottom w:val="single" w:sz="4" w:space="0" w:color="auto"/>
              <w:right w:val="single" w:sz="4" w:space="0" w:color="auto"/>
            </w:tcBorders>
            <w:noWrap/>
            <w:vAlign w:val="bottom"/>
            <w:hideMark/>
          </w:tcPr>
          <w:p w14:paraId="3CCDB4EF" w14:textId="77777777" w:rsidR="00BA5FAE" w:rsidRPr="00216826" w:rsidRDefault="00BA5FAE" w:rsidP="00631CFC">
            <w:pPr>
              <w:rPr>
                <w:rFonts w:ascii="Gadugi" w:hAnsi="Gadugi"/>
              </w:rPr>
            </w:pPr>
          </w:p>
        </w:tc>
        <w:tc>
          <w:tcPr>
            <w:tcW w:w="0" w:type="auto"/>
            <w:tcBorders>
              <w:top w:val="nil"/>
              <w:left w:val="nil"/>
              <w:bottom w:val="single" w:sz="4" w:space="0" w:color="auto"/>
              <w:right w:val="single" w:sz="4" w:space="0" w:color="auto"/>
            </w:tcBorders>
            <w:noWrap/>
            <w:vAlign w:val="bottom"/>
            <w:hideMark/>
          </w:tcPr>
          <w:p w14:paraId="3AA30D51" w14:textId="77777777" w:rsidR="00BA5FAE" w:rsidRPr="00216826" w:rsidRDefault="00BA5FAE" w:rsidP="00631CFC">
            <w:pPr>
              <w:rPr>
                <w:rFonts w:ascii="Gadugi" w:eastAsia="Times New Roman" w:hAnsi="Gadugi"/>
                <w:color w:val="000000"/>
              </w:rPr>
            </w:pPr>
            <w:r w:rsidRPr="00216826">
              <w:rPr>
                <w:rFonts w:ascii="Gadugi" w:eastAsia="Times New Roman" w:hAnsi="Gadugi"/>
                <w:color w:val="000000"/>
              </w:rPr>
              <w:t> </w:t>
            </w:r>
          </w:p>
        </w:tc>
      </w:tr>
    </w:tbl>
    <w:p w14:paraId="43912052" w14:textId="77777777" w:rsidR="00BA5FAE" w:rsidRDefault="00BA5FAE" w:rsidP="00BA5FAE">
      <w:pPr>
        <w:rPr>
          <w:rFonts w:ascii="Gadugi" w:hAnsi="Gadugi"/>
        </w:rPr>
      </w:pPr>
    </w:p>
    <w:p w14:paraId="7EA57A8B" w14:textId="2D5B29EC" w:rsidR="00BA5FAE" w:rsidRDefault="00BA5FAE" w:rsidP="005F0AA8">
      <w:pPr>
        <w:tabs>
          <w:tab w:val="left" w:pos="8505"/>
        </w:tabs>
        <w:rPr>
          <w:rFonts w:ascii="Gadugi" w:hAnsi="Gadugi"/>
          <w:color w:val="000000" w:themeColor="text1"/>
          <w:sz w:val="18"/>
          <w:szCs w:val="18"/>
        </w:rPr>
      </w:pPr>
    </w:p>
    <w:p w14:paraId="1D640D4A" w14:textId="225E9F75" w:rsidR="00BA5FAE" w:rsidRDefault="00BA5FAE" w:rsidP="005F0AA8">
      <w:pPr>
        <w:tabs>
          <w:tab w:val="left" w:pos="8505"/>
        </w:tabs>
        <w:rPr>
          <w:rFonts w:ascii="Gadugi" w:hAnsi="Gadugi"/>
          <w:color w:val="000000" w:themeColor="text1"/>
          <w:sz w:val="18"/>
          <w:szCs w:val="18"/>
        </w:rPr>
      </w:pPr>
    </w:p>
    <w:tbl>
      <w:tblPr>
        <w:tblW w:w="5149" w:type="dxa"/>
        <w:jc w:val="center"/>
        <w:tblCellMar>
          <w:left w:w="70" w:type="dxa"/>
          <w:right w:w="70" w:type="dxa"/>
        </w:tblCellMar>
        <w:tblLook w:val="04A0" w:firstRow="1" w:lastRow="0" w:firstColumn="1" w:lastColumn="0" w:noHBand="0" w:noVBand="1"/>
      </w:tblPr>
      <w:tblGrid>
        <w:gridCol w:w="1276"/>
        <w:gridCol w:w="1093"/>
        <w:gridCol w:w="8"/>
        <w:gridCol w:w="2772"/>
      </w:tblGrid>
      <w:tr w:rsidR="003F3478" w:rsidRPr="00A75FD9" w14:paraId="2CD2FD6B" w14:textId="77777777" w:rsidTr="0091033B">
        <w:trPr>
          <w:trHeight w:val="315"/>
          <w:jc w:val="center"/>
        </w:trPr>
        <w:tc>
          <w:tcPr>
            <w:tcW w:w="23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4BA19"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VERSIÓN</w:t>
            </w:r>
            <w:r>
              <w:rPr>
                <w:rFonts w:ascii="Gadugi" w:eastAsia="Times New Roman" w:hAnsi="Gadugi"/>
                <w:b/>
                <w:bCs/>
                <w:color w:val="000000"/>
              </w:rPr>
              <w:t xml:space="preserve"> </w:t>
            </w:r>
            <w:r w:rsidRPr="00A75FD9">
              <w:rPr>
                <w:rFonts w:ascii="Gadugi" w:eastAsia="Times New Roman" w:hAnsi="Gadugi"/>
                <w:b/>
                <w:bCs/>
                <w:color w:val="000000"/>
              </w:rPr>
              <w:t>No.</w:t>
            </w:r>
          </w:p>
        </w:tc>
        <w:tc>
          <w:tcPr>
            <w:tcW w:w="2772" w:type="dxa"/>
            <w:tcBorders>
              <w:top w:val="single" w:sz="4" w:space="0" w:color="auto"/>
              <w:left w:val="nil"/>
              <w:bottom w:val="single" w:sz="4" w:space="0" w:color="auto"/>
              <w:right w:val="single" w:sz="4" w:space="0" w:color="auto"/>
            </w:tcBorders>
            <w:shd w:val="clear" w:color="auto" w:fill="auto"/>
            <w:noWrap/>
            <w:vAlign w:val="center"/>
            <w:hideMark/>
          </w:tcPr>
          <w:p w14:paraId="0CE4490C" w14:textId="77777777" w:rsidR="003F3478" w:rsidRPr="00A75FD9" w:rsidRDefault="003F3478" w:rsidP="0091033B">
            <w:pPr>
              <w:spacing w:before="240"/>
              <w:contextualSpacing/>
              <w:jc w:val="center"/>
              <w:rPr>
                <w:rFonts w:ascii="Gadugi" w:eastAsia="Times New Roman" w:hAnsi="Gadugi"/>
                <w:b/>
                <w:bCs/>
                <w:color w:val="000000"/>
              </w:rPr>
            </w:pPr>
            <w:r>
              <w:rPr>
                <w:rFonts w:ascii="Gadugi" w:eastAsia="Times New Roman" w:hAnsi="Gadugi"/>
                <w:b/>
                <w:bCs/>
                <w:color w:val="000000"/>
              </w:rPr>
              <w:t>0</w:t>
            </w:r>
          </w:p>
        </w:tc>
      </w:tr>
      <w:tr w:rsidR="003F3478" w:rsidRPr="00A75FD9" w14:paraId="251A11F5" w14:textId="77777777" w:rsidTr="0091033B">
        <w:trPr>
          <w:trHeight w:val="277"/>
          <w:jc w:val="center"/>
        </w:trPr>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50C438"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PREPARÓ:</w:t>
            </w:r>
          </w:p>
        </w:tc>
        <w:tc>
          <w:tcPr>
            <w:tcW w:w="1093" w:type="dxa"/>
            <w:tcBorders>
              <w:top w:val="nil"/>
              <w:left w:val="nil"/>
              <w:bottom w:val="single" w:sz="4" w:space="0" w:color="auto"/>
              <w:right w:val="single" w:sz="4" w:space="0" w:color="auto"/>
            </w:tcBorders>
            <w:shd w:val="clear" w:color="auto" w:fill="auto"/>
            <w:noWrap/>
            <w:vAlign w:val="center"/>
            <w:hideMark/>
          </w:tcPr>
          <w:p w14:paraId="768463B8"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NOMBRE</w:t>
            </w:r>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F27FB5" w14:textId="77777777" w:rsidR="003F3478" w:rsidRPr="00A75FD9" w:rsidRDefault="003F3478" w:rsidP="0091033B">
            <w:pPr>
              <w:spacing w:before="240"/>
              <w:contextualSpacing/>
              <w:rPr>
                <w:rFonts w:ascii="Gadugi" w:eastAsia="Times New Roman" w:hAnsi="Gadugi"/>
                <w:color w:val="000000"/>
              </w:rPr>
            </w:pPr>
            <w:r>
              <w:rPr>
                <w:rFonts w:ascii="Gadugi" w:eastAsia="Times New Roman" w:hAnsi="Gadugi"/>
                <w:color w:val="000000"/>
              </w:rPr>
              <w:t>Santiago Molano Acevedo</w:t>
            </w:r>
          </w:p>
        </w:tc>
      </w:tr>
      <w:tr w:rsidR="003F3478" w:rsidRPr="00A75FD9" w14:paraId="5DF23843" w14:textId="77777777" w:rsidTr="0091033B">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14:paraId="742F9741" w14:textId="77777777" w:rsidR="003F3478" w:rsidRPr="00A75FD9" w:rsidRDefault="003F3478" w:rsidP="0091033B">
            <w:pPr>
              <w:spacing w:before="240"/>
              <w:contextualSpacing/>
              <w:rPr>
                <w:rFonts w:ascii="Gadugi" w:eastAsia="Times New Roman" w:hAnsi="Gadugi"/>
                <w:b/>
                <w:bCs/>
                <w:color w:val="000000"/>
              </w:rPr>
            </w:pPr>
          </w:p>
        </w:tc>
        <w:tc>
          <w:tcPr>
            <w:tcW w:w="1093" w:type="dxa"/>
            <w:tcBorders>
              <w:top w:val="nil"/>
              <w:left w:val="nil"/>
              <w:bottom w:val="single" w:sz="4" w:space="0" w:color="auto"/>
              <w:right w:val="single" w:sz="4" w:space="0" w:color="auto"/>
            </w:tcBorders>
            <w:shd w:val="clear" w:color="auto" w:fill="auto"/>
            <w:noWrap/>
            <w:vAlign w:val="center"/>
            <w:hideMark/>
          </w:tcPr>
          <w:p w14:paraId="60CA7BBE" w14:textId="77777777" w:rsidR="003F3478" w:rsidRPr="00A75FD9" w:rsidRDefault="003F3478" w:rsidP="0091033B">
            <w:pPr>
              <w:spacing w:before="240"/>
              <w:contextualSpacing/>
              <w:rPr>
                <w:rFonts w:ascii="Gadugi" w:eastAsia="Times New Roman" w:hAnsi="Gadugi"/>
                <w:b/>
                <w:bCs/>
                <w:color w:val="000000"/>
              </w:rPr>
            </w:pPr>
            <w:r>
              <w:rPr>
                <w:rFonts w:ascii="Gadugi" w:eastAsia="Times New Roman" w:hAnsi="Gadugi"/>
                <w:b/>
                <w:bCs/>
                <w:color w:val="000000"/>
              </w:rPr>
              <w:t>FIRMA</w:t>
            </w:r>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FA0DDA" w14:textId="77777777" w:rsidR="003F3478" w:rsidRPr="00A75FD9" w:rsidRDefault="003F3478" w:rsidP="0091033B">
            <w:pPr>
              <w:spacing w:before="240"/>
              <w:contextualSpacing/>
              <w:jc w:val="center"/>
              <w:rPr>
                <w:rFonts w:ascii="Gadugi" w:eastAsia="Times New Roman" w:hAnsi="Gadugi"/>
                <w:color w:val="000000"/>
              </w:rPr>
            </w:pPr>
            <w:r>
              <w:rPr>
                <w:noProof/>
              </w:rPr>
              <w:drawing>
                <wp:anchor distT="0" distB="0" distL="114300" distR="114300" simplePos="0" relativeHeight="251661312" behindDoc="0" locked="0" layoutInCell="1" allowOverlap="1" wp14:anchorId="37C63509" wp14:editId="49ED6366">
                  <wp:simplePos x="0" y="0"/>
                  <wp:positionH relativeFrom="margin">
                    <wp:posOffset>360680</wp:posOffset>
                  </wp:positionH>
                  <wp:positionV relativeFrom="paragraph">
                    <wp:posOffset>-3175</wp:posOffset>
                  </wp:positionV>
                  <wp:extent cx="863600" cy="718185"/>
                  <wp:effectExtent l="0" t="0" r="0" b="0"/>
                  <wp:wrapThrough wrapText="bothSides">
                    <wp:wrapPolygon edited="0">
                      <wp:start x="19059" y="573"/>
                      <wp:lineTo x="2859" y="2292"/>
                      <wp:lineTo x="1906" y="10886"/>
                      <wp:lineTo x="8576" y="10886"/>
                      <wp:lineTo x="5718" y="16615"/>
                      <wp:lineTo x="6671" y="18907"/>
                      <wp:lineTo x="8576" y="18907"/>
                      <wp:lineTo x="9053" y="17761"/>
                      <wp:lineTo x="13818" y="10886"/>
                      <wp:lineTo x="17629" y="10886"/>
                      <wp:lineTo x="20965" y="6875"/>
                      <wp:lineTo x="20965" y="573"/>
                      <wp:lineTo x="19059" y="573"/>
                    </wp:wrapPolygon>
                  </wp:wrapThrough>
                  <wp:docPr id="1683217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3600" cy="7181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3F3478" w:rsidRPr="00A75FD9" w14:paraId="694DCBA1" w14:textId="77777777" w:rsidTr="0091033B">
        <w:trPr>
          <w:trHeight w:val="315"/>
          <w:jc w:val="center"/>
        </w:trPr>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655AE7"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REVISÓ:</w:t>
            </w:r>
          </w:p>
        </w:tc>
        <w:tc>
          <w:tcPr>
            <w:tcW w:w="1093" w:type="dxa"/>
            <w:tcBorders>
              <w:top w:val="nil"/>
              <w:left w:val="nil"/>
              <w:bottom w:val="single" w:sz="4" w:space="0" w:color="auto"/>
              <w:right w:val="single" w:sz="4" w:space="0" w:color="auto"/>
            </w:tcBorders>
            <w:shd w:val="clear" w:color="auto" w:fill="auto"/>
            <w:noWrap/>
            <w:vAlign w:val="center"/>
            <w:hideMark/>
          </w:tcPr>
          <w:p w14:paraId="3B5D0D5C"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NOMBRE</w:t>
            </w:r>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D65A29" w14:textId="77777777" w:rsidR="003F3478" w:rsidRPr="00A75FD9" w:rsidRDefault="003F3478" w:rsidP="0091033B">
            <w:pPr>
              <w:spacing w:before="240"/>
              <w:contextualSpacing/>
              <w:jc w:val="center"/>
              <w:rPr>
                <w:rFonts w:ascii="Gadugi" w:eastAsia="Times New Roman" w:hAnsi="Gadugi"/>
                <w:color w:val="000000"/>
              </w:rPr>
            </w:pPr>
            <w:r>
              <w:rPr>
                <w:rFonts w:ascii="Gadugi" w:eastAsia="Times New Roman" w:hAnsi="Gadugi"/>
                <w:color w:val="000000"/>
              </w:rPr>
              <w:t xml:space="preserve">Ángel Aristizábal </w:t>
            </w:r>
          </w:p>
        </w:tc>
      </w:tr>
      <w:tr w:rsidR="003F3478" w:rsidRPr="00A75FD9" w14:paraId="609407DE" w14:textId="77777777" w:rsidTr="0091033B">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14:paraId="6889DFB0" w14:textId="77777777" w:rsidR="003F3478" w:rsidRPr="00A75FD9" w:rsidRDefault="003F3478" w:rsidP="0091033B">
            <w:pPr>
              <w:spacing w:before="240"/>
              <w:contextualSpacing/>
              <w:rPr>
                <w:rFonts w:ascii="Gadugi" w:eastAsia="Times New Roman" w:hAnsi="Gadugi"/>
                <w:b/>
                <w:bCs/>
                <w:color w:val="000000"/>
              </w:rPr>
            </w:pPr>
          </w:p>
        </w:tc>
        <w:tc>
          <w:tcPr>
            <w:tcW w:w="1093" w:type="dxa"/>
            <w:tcBorders>
              <w:top w:val="nil"/>
              <w:left w:val="nil"/>
              <w:bottom w:val="single" w:sz="4" w:space="0" w:color="auto"/>
              <w:right w:val="single" w:sz="4" w:space="0" w:color="auto"/>
            </w:tcBorders>
            <w:shd w:val="clear" w:color="auto" w:fill="auto"/>
            <w:noWrap/>
            <w:vAlign w:val="center"/>
            <w:hideMark/>
          </w:tcPr>
          <w:p w14:paraId="0C575AFA" w14:textId="77777777" w:rsidR="003F3478" w:rsidRPr="00A75FD9" w:rsidRDefault="003F3478" w:rsidP="0091033B">
            <w:pPr>
              <w:spacing w:before="240"/>
              <w:contextualSpacing/>
              <w:rPr>
                <w:rFonts w:ascii="Gadugi" w:eastAsia="Times New Roman" w:hAnsi="Gadugi"/>
                <w:b/>
                <w:bCs/>
                <w:color w:val="000000"/>
              </w:rPr>
            </w:pPr>
            <w:r>
              <w:rPr>
                <w:rFonts w:ascii="Gadugi" w:eastAsia="Times New Roman" w:hAnsi="Gadugi"/>
                <w:b/>
                <w:bCs/>
                <w:color w:val="000000"/>
              </w:rPr>
              <w:t>FIRMA</w:t>
            </w:r>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49DBDA" w14:textId="77777777" w:rsidR="003F3478" w:rsidRDefault="003F3478" w:rsidP="0091033B">
            <w:pPr>
              <w:pStyle w:val="NormalWeb"/>
              <w:rPr>
                <w:rFonts w:ascii="Gadugi" w:hAnsi="Gadugi"/>
                <w:color w:val="000000"/>
              </w:rPr>
            </w:pPr>
            <w:r>
              <w:rPr>
                <w:noProof/>
              </w:rPr>
              <w:drawing>
                <wp:anchor distT="0" distB="0" distL="114300" distR="114300" simplePos="0" relativeHeight="251662336" behindDoc="0" locked="0" layoutInCell="1" allowOverlap="1" wp14:anchorId="330B24AF" wp14:editId="4D8B253D">
                  <wp:simplePos x="0" y="0"/>
                  <wp:positionH relativeFrom="column">
                    <wp:posOffset>65405</wp:posOffset>
                  </wp:positionH>
                  <wp:positionV relativeFrom="paragraph">
                    <wp:posOffset>168910</wp:posOffset>
                  </wp:positionV>
                  <wp:extent cx="1504950" cy="406400"/>
                  <wp:effectExtent l="0" t="0" r="0" b="0"/>
                  <wp:wrapNone/>
                  <wp:docPr id="3993917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0" cy="4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83E20F" w14:textId="77777777" w:rsidR="003F3478" w:rsidRDefault="003F3478" w:rsidP="0091033B">
            <w:pPr>
              <w:pStyle w:val="NormalWeb"/>
              <w:rPr>
                <w:rFonts w:ascii="Gadugi" w:hAnsi="Gadugi"/>
                <w:color w:val="000000"/>
              </w:rPr>
            </w:pPr>
          </w:p>
          <w:p w14:paraId="58842533" w14:textId="77777777" w:rsidR="003F3478" w:rsidRPr="00A75FD9" w:rsidRDefault="003F3478" w:rsidP="0091033B">
            <w:pPr>
              <w:pStyle w:val="NormalWeb"/>
              <w:rPr>
                <w:rFonts w:ascii="Gadugi" w:hAnsi="Gadugi"/>
                <w:color w:val="000000"/>
              </w:rPr>
            </w:pPr>
          </w:p>
        </w:tc>
      </w:tr>
      <w:tr w:rsidR="003F3478" w:rsidRPr="00A75FD9" w14:paraId="609CA61A" w14:textId="77777777" w:rsidTr="0091033B">
        <w:trPr>
          <w:trHeight w:val="315"/>
          <w:jc w:val="center"/>
        </w:trPr>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FEB088"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APROBÓ:</w:t>
            </w:r>
          </w:p>
        </w:tc>
        <w:tc>
          <w:tcPr>
            <w:tcW w:w="1093" w:type="dxa"/>
            <w:tcBorders>
              <w:top w:val="nil"/>
              <w:left w:val="nil"/>
              <w:bottom w:val="single" w:sz="4" w:space="0" w:color="auto"/>
              <w:right w:val="single" w:sz="4" w:space="0" w:color="auto"/>
            </w:tcBorders>
            <w:shd w:val="clear" w:color="auto" w:fill="auto"/>
            <w:noWrap/>
            <w:vAlign w:val="center"/>
            <w:hideMark/>
          </w:tcPr>
          <w:p w14:paraId="2AC725ED" w14:textId="77777777" w:rsidR="003F3478" w:rsidRPr="00A75FD9" w:rsidRDefault="003F3478" w:rsidP="0091033B">
            <w:pPr>
              <w:spacing w:before="240"/>
              <w:contextualSpacing/>
              <w:rPr>
                <w:rFonts w:ascii="Gadugi" w:eastAsia="Times New Roman" w:hAnsi="Gadugi"/>
                <w:b/>
                <w:bCs/>
                <w:color w:val="000000"/>
              </w:rPr>
            </w:pPr>
            <w:r w:rsidRPr="00A75FD9">
              <w:rPr>
                <w:rFonts w:ascii="Gadugi" w:eastAsia="Times New Roman" w:hAnsi="Gadugi"/>
                <w:b/>
                <w:bCs/>
                <w:color w:val="000000"/>
              </w:rPr>
              <w:t>NOMBRE</w:t>
            </w:r>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506CABE" w14:textId="77777777" w:rsidR="003F3478" w:rsidRPr="00A75FD9" w:rsidRDefault="003F3478" w:rsidP="0091033B">
            <w:pPr>
              <w:spacing w:before="240"/>
              <w:contextualSpacing/>
              <w:jc w:val="center"/>
              <w:rPr>
                <w:rFonts w:ascii="Gadugi" w:eastAsia="Times New Roman" w:hAnsi="Gadugi"/>
                <w:color w:val="000000"/>
              </w:rPr>
            </w:pPr>
            <w:r>
              <w:rPr>
                <w:rFonts w:ascii="Gadugi" w:eastAsia="Times New Roman" w:hAnsi="Gadugi"/>
                <w:color w:val="000000"/>
              </w:rPr>
              <w:t>Alexander Bedoya Duque</w:t>
            </w:r>
          </w:p>
        </w:tc>
      </w:tr>
      <w:tr w:rsidR="003F3478" w:rsidRPr="00A75FD9" w14:paraId="3563266F" w14:textId="77777777" w:rsidTr="0091033B">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14:paraId="749D0D6E" w14:textId="77777777" w:rsidR="003F3478" w:rsidRPr="00A75FD9" w:rsidRDefault="003F3478" w:rsidP="0091033B">
            <w:pPr>
              <w:spacing w:before="240"/>
              <w:contextualSpacing/>
              <w:rPr>
                <w:rFonts w:ascii="Gadugi" w:eastAsia="Times New Roman" w:hAnsi="Gadugi"/>
                <w:b/>
                <w:bCs/>
                <w:color w:val="000000"/>
              </w:rPr>
            </w:pPr>
          </w:p>
        </w:tc>
        <w:tc>
          <w:tcPr>
            <w:tcW w:w="1093" w:type="dxa"/>
            <w:tcBorders>
              <w:top w:val="nil"/>
              <w:left w:val="nil"/>
              <w:bottom w:val="single" w:sz="4" w:space="0" w:color="auto"/>
              <w:right w:val="single" w:sz="4" w:space="0" w:color="auto"/>
            </w:tcBorders>
            <w:shd w:val="clear" w:color="auto" w:fill="auto"/>
            <w:noWrap/>
            <w:vAlign w:val="center"/>
            <w:hideMark/>
          </w:tcPr>
          <w:p w14:paraId="48193AEF" w14:textId="77777777" w:rsidR="003F3478" w:rsidRPr="00A75FD9" w:rsidRDefault="003F3478" w:rsidP="0091033B">
            <w:pPr>
              <w:spacing w:before="240"/>
              <w:contextualSpacing/>
              <w:rPr>
                <w:rFonts w:ascii="Gadugi" w:eastAsia="Times New Roman" w:hAnsi="Gadugi"/>
                <w:b/>
                <w:bCs/>
                <w:color w:val="000000"/>
              </w:rPr>
            </w:pPr>
            <w:r>
              <w:rPr>
                <w:rFonts w:ascii="Gadugi" w:eastAsia="Times New Roman" w:hAnsi="Gadugi"/>
                <w:b/>
                <w:bCs/>
                <w:color w:val="000000"/>
              </w:rPr>
              <w:t>FIRMA</w:t>
            </w:r>
          </w:p>
        </w:tc>
        <w:tc>
          <w:tcPr>
            <w:tcW w:w="27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F6B3FA" w14:textId="77777777" w:rsidR="003F3478" w:rsidRPr="00A75FD9" w:rsidRDefault="003F3478" w:rsidP="0091033B">
            <w:pPr>
              <w:spacing w:before="240"/>
              <w:contextualSpacing/>
              <w:rPr>
                <w:rFonts w:ascii="Gadugi" w:eastAsia="Times New Roman" w:hAnsi="Gadugi"/>
                <w:color w:val="000000"/>
              </w:rPr>
            </w:pPr>
            <w:r w:rsidRPr="00B222A4">
              <w:rPr>
                <w:rFonts w:cs="Calibri"/>
                <w:noProof/>
                <w:sz w:val="24"/>
                <w:lang w:eastAsia="es-CO"/>
              </w:rPr>
              <w:drawing>
                <wp:inline distT="0" distB="0" distL="0" distR="0" wp14:anchorId="6E2082ED" wp14:editId="704BC245">
                  <wp:extent cx="1626364" cy="263471"/>
                  <wp:effectExtent l="0" t="0" r="0" b="3810"/>
                  <wp:docPr id="1069365936" name="Imagen 1069365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331552" name=""/>
                          <pic:cNvPicPr/>
                        </pic:nvPicPr>
                        <pic:blipFill>
                          <a:blip r:embed="rId15"/>
                          <a:stretch>
                            <a:fillRect/>
                          </a:stretch>
                        </pic:blipFill>
                        <pic:spPr>
                          <a:xfrm>
                            <a:off x="0" y="0"/>
                            <a:ext cx="1720479" cy="278718"/>
                          </a:xfrm>
                          <a:prstGeom prst="rect">
                            <a:avLst/>
                          </a:prstGeom>
                        </pic:spPr>
                      </pic:pic>
                    </a:graphicData>
                  </a:graphic>
                </wp:inline>
              </w:drawing>
            </w:r>
          </w:p>
        </w:tc>
      </w:tr>
    </w:tbl>
    <w:p w14:paraId="23182199" w14:textId="6FCDB91B" w:rsidR="00BA5FAE" w:rsidRDefault="00BA5FAE" w:rsidP="005F0AA8">
      <w:pPr>
        <w:tabs>
          <w:tab w:val="left" w:pos="8505"/>
        </w:tabs>
        <w:rPr>
          <w:rFonts w:ascii="Gadugi" w:hAnsi="Gadugi"/>
          <w:color w:val="000000" w:themeColor="text1"/>
          <w:sz w:val="18"/>
          <w:szCs w:val="18"/>
        </w:rPr>
      </w:pPr>
    </w:p>
    <w:p w14:paraId="4243286F" w14:textId="25730C42" w:rsidR="00BA5FAE" w:rsidRDefault="00BA5FAE" w:rsidP="005F0AA8">
      <w:pPr>
        <w:tabs>
          <w:tab w:val="left" w:pos="8505"/>
        </w:tabs>
        <w:rPr>
          <w:rFonts w:ascii="Gadugi" w:hAnsi="Gadugi"/>
          <w:color w:val="000000" w:themeColor="text1"/>
          <w:sz w:val="18"/>
          <w:szCs w:val="18"/>
        </w:rPr>
      </w:pPr>
    </w:p>
    <w:p w14:paraId="2CF5696B" w14:textId="6E1FDE96" w:rsidR="005F0AA8" w:rsidRPr="008963DE" w:rsidRDefault="008963DE" w:rsidP="008963DE">
      <w:pPr>
        <w:rPr>
          <w:rFonts w:ascii="Gadugi" w:hAnsi="Gadugi"/>
          <w:color w:val="000000" w:themeColor="text1"/>
          <w:sz w:val="18"/>
          <w:szCs w:val="18"/>
        </w:rPr>
      </w:pPr>
      <w:r>
        <w:rPr>
          <w:rFonts w:ascii="Gadugi" w:hAnsi="Gadugi"/>
          <w:color w:val="000000" w:themeColor="text1"/>
          <w:sz w:val="18"/>
          <w:szCs w:val="18"/>
        </w:rPr>
        <w:br w:type="page"/>
      </w:r>
    </w:p>
    <w:p w14:paraId="356A4413" w14:textId="7C1BD236" w:rsidR="005F0AA8" w:rsidRDefault="005F0AA8" w:rsidP="005F0AA8">
      <w:pPr>
        <w:pStyle w:val="Ttulo1"/>
        <w:rPr>
          <w:rFonts w:ascii="Gadugi" w:hAnsi="Gadugi"/>
          <w:b/>
          <w:bCs/>
          <w:color w:val="000000" w:themeColor="text1"/>
          <w:sz w:val="22"/>
          <w:szCs w:val="22"/>
          <w:u w:val="none"/>
        </w:rPr>
      </w:pPr>
      <w:bookmarkStart w:id="3" w:name="_Toc160033939"/>
      <w:r w:rsidRPr="005F0AA8">
        <w:rPr>
          <w:rFonts w:ascii="Gadugi" w:hAnsi="Gadugi"/>
          <w:b/>
          <w:bCs/>
          <w:color w:val="000000" w:themeColor="text1"/>
          <w:sz w:val="22"/>
          <w:szCs w:val="22"/>
          <w:u w:val="none"/>
        </w:rPr>
        <w:lastRenderedPageBreak/>
        <w:t>CONDICIONES GENERALES</w:t>
      </w:r>
      <w:bookmarkEnd w:id="3"/>
    </w:p>
    <w:p w14:paraId="59EA1457" w14:textId="2341BA5B" w:rsidR="00E6299B" w:rsidRDefault="00E6299B" w:rsidP="00E6299B">
      <w:pPr>
        <w:jc w:val="both"/>
        <w:rPr>
          <w:rFonts w:ascii="Gadugi" w:hAnsi="Gadugi"/>
          <w:color w:val="000000" w:themeColor="text1"/>
        </w:rPr>
      </w:pPr>
      <w:r w:rsidRPr="00E6299B">
        <w:rPr>
          <w:rFonts w:ascii="Gadugi" w:hAnsi="Gadugi"/>
          <w:color w:val="000000" w:themeColor="text1"/>
        </w:rPr>
        <w:t>El presente documento describe la metodología seguida para el cálculo de campos electromagnéticos de las acometidas que se instalarán en las maquinas generadoras de energía en el municipio de Bahía Solano; este cálculo se hace necesario para establecer los valores de máxima intensidad de densidad de flujo magnético.</w:t>
      </w:r>
    </w:p>
    <w:p w14:paraId="221842D4" w14:textId="77777777" w:rsidR="00E6299B" w:rsidRDefault="00E6299B" w:rsidP="00E6299B">
      <w:pPr>
        <w:jc w:val="both"/>
        <w:rPr>
          <w:rFonts w:ascii="Gadugi" w:hAnsi="Gadugi"/>
          <w:color w:val="000000" w:themeColor="text1"/>
        </w:rPr>
      </w:pPr>
    </w:p>
    <w:p w14:paraId="7B91D9C2" w14:textId="77777777" w:rsidR="00E6299B" w:rsidRPr="00AC5904" w:rsidRDefault="00E6299B" w:rsidP="00E6299B">
      <w:pPr>
        <w:pStyle w:val="Ttulo1"/>
        <w:numPr>
          <w:ilvl w:val="0"/>
          <w:numId w:val="37"/>
        </w:numPr>
        <w:rPr>
          <w:rFonts w:ascii="Gadugi" w:hAnsi="Gadugi"/>
          <w:b/>
          <w:bCs/>
          <w:color w:val="4472C4" w:themeColor="accent1"/>
          <w:sz w:val="22"/>
          <w:szCs w:val="22"/>
          <w:u w:val="none"/>
        </w:rPr>
      </w:pPr>
      <w:bookmarkStart w:id="4" w:name="_Toc160033940"/>
      <w:r w:rsidRPr="00AC5904">
        <w:rPr>
          <w:rFonts w:ascii="Gadugi" w:hAnsi="Gadugi"/>
          <w:b/>
          <w:bCs/>
          <w:color w:val="4472C4" w:themeColor="accent1"/>
          <w:sz w:val="22"/>
          <w:szCs w:val="22"/>
          <w:u w:val="none"/>
        </w:rPr>
        <w:t>DESCRIPCION DE LA METODOLOGIA:</w:t>
      </w:r>
      <w:bookmarkEnd w:id="4"/>
    </w:p>
    <w:p w14:paraId="274818E6" w14:textId="77777777" w:rsidR="00E6299B" w:rsidRDefault="00E6299B" w:rsidP="00E6299B">
      <w:pPr>
        <w:jc w:val="both"/>
        <w:rPr>
          <w:rFonts w:ascii="Gadugi" w:hAnsi="Gadugi"/>
          <w:color w:val="000000" w:themeColor="text1"/>
        </w:rPr>
      </w:pPr>
    </w:p>
    <w:p w14:paraId="7D094AA5" w14:textId="77777777" w:rsidR="00E6299B" w:rsidRPr="00E6299B" w:rsidRDefault="00E6299B" w:rsidP="00E6299B">
      <w:pPr>
        <w:jc w:val="both"/>
        <w:rPr>
          <w:rFonts w:ascii="Gadugi" w:hAnsi="Gadugi"/>
          <w:color w:val="000000" w:themeColor="text1"/>
        </w:rPr>
      </w:pPr>
      <w:r w:rsidRPr="00E6299B">
        <w:rPr>
          <w:rFonts w:ascii="Gadugi" w:hAnsi="Gadugi"/>
          <w:color w:val="000000" w:themeColor="text1"/>
        </w:rPr>
        <w:t>Para conocer el campo magnético que se forma alrededor de un conductor nos referimos a la ley de Biot-Savart la cual dice que la densidad de flujo magnético infinitesimal permite calcular el valor total del campo magnético asociado a una corriente eléctrica que fluye por un circuito a partir de una simple operación de suma de los elementos infinitesimales de corriente.</w:t>
      </w:r>
    </w:p>
    <w:p w14:paraId="6881952C" w14:textId="77777777" w:rsidR="00E6299B" w:rsidRPr="00E6299B" w:rsidRDefault="00E6299B" w:rsidP="00E6299B">
      <w:pPr>
        <w:jc w:val="both"/>
        <w:rPr>
          <w:rFonts w:ascii="Gadugi" w:hAnsi="Gadugi"/>
          <w:color w:val="000000" w:themeColor="text1"/>
        </w:rPr>
      </w:pPr>
      <w:r w:rsidRPr="00E6299B">
        <w:rPr>
          <w:rFonts w:ascii="Gadugi" w:hAnsi="Gadugi"/>
          <w:color w:val="000000" w:themeColor="text1"/>
        </w:rPr>
        <w:t xml:space="preserve">El campo magnético que crea un hilo son circunferencia alrededor de él y la circunferencia que nos interesa es la que pasa por el punto P y para observar la dirección que tiene el campo aplicamos la regla de la mano derecha (Figura 1), donde el pulgar nos indica el sentido de la corriente y los dedos nos muestra el sentido del campo magnético cuando pasa por el punto P (Figura 2). </w:t>
      </w:r>
    </w:p>
    <w:p w14:paraId="781E7675" w14:textId="4E44B54A" w:rsidR="00E6299B" w:rsidRDefault="00E6299B" w:rsidP="00E6299B">
      <w:pPr>
        <w:jc w:val="both"/>
        <w:rPr>
          <w:rFonts w:ascii="Gadugi" w:hAnsi="Gadugi"/>
          <w:color w:val="000000" w:themeColor="text1"/>
        </w:rPr>
      </w:pPr>
      <w:r w:rsidRPr="00E6299B">
        <w:rPr>
          <w:rFonts w:ascii="Gadugi" w:hAnsi="Gadugi"/>
          <w:color w:val="000000" w:themeColor="text1"/>
        </w:rPr>
        <w:t>Para el caso de Bahía Solano como la acometida de las plantas eléctricas es un as de cinco conductores por fase, es decir, el campo total será la sumatoria de cada campo generado por cada conductor y los vectores que vayan hacia adentro del papel serán positivos y los que estén en sentido contrario serán negativos.</w:t>
      </w:r>
    </w:p>
    <w:p w14:paraId="5560D4F3" w14:textId="77777777" w:rsidR="00E6299B" w:rsidRDefault="00E6299B" w:rsidP="00E6299B">
      <w:pPr>
        <w:jc w:val="both"/>
        <w:rPr>
          <w:rFonts w:ascii="Gadugi" w:hAnsi="Gadugi"/>
          <w:color w:val="000000" w:themeColor="text1"/>
        </w:rPr>
      </w:pPr>
    </w:p>
    <w:p w14:paraId="1B6428D5" w14:textId="77777777" w:rsidR="00E6299B" w:rsidRDefault="00E6299B" w:rsidP="00E6299B">
      <w:pPr>
        <w:keepNext/>
        <w:jc w:val="center"/>
      </w:pPr>
      <w:r w:rsidRPr="000809EE">
        <w:rPr>
          <w:noProof/>
          <w:lang w:val="en-US"/>
        </w:rPr>
        <w:lastRenderedPageBreak/>
        <w:drawing>
          <wp:inline distT="0" distB="0" distL="0" distR="0" wp14:anchorId="4ABB677C" wp14:editId="127DCA14">
            <wp:extent cx="1724371" cy="1950720"/>
            <wp:effectExtent l="0" t="0" r="952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44733" cy="1973755"/>
                    </a:xfrm>
                    <a:prstGeom prst="rect">
                      <a:avLst/>
                    </a:prstGeom>
                  </pic:spPr>
                </pic:pic>
              </a:graphicData>
            </a:graphic>
          </wp:inline>
        </w:drawing>
      </w:r>
    </w:p>
    <w:p w14:paraId="7F40058E" w14:textId="0B764E5E" w:rsidR="00E6299B" w:rsidRDefault="00E6299B" w:rsidP="00E6299B">
      <w:pPr>
        <w:pStyle w:val="Descripcin"/>
        <w:jc w:val="center"/>
        <w:rPr>
          <w:rFonts w:ascii="Gadugi" w:hAnsi="Gadugi"/>
          <w:color w:val="000000" w:themeColor="text1"/>
        </w:rPr>
      </w:pPr>
      <w:r>
        <w:t xml:space="preserve">Figura </w:t>
      </w:r>
      <w:r>
        <w:fldChar w:fldCharType="begin"/>
      </w:r>
      <w:r>
        <w:instrText xml:space="preserve"> SEQ Figura \* ARABIC </w:instrText>
      </w:r>
      <w:r>
        <w:fldChar w:fldCharType="separate"/>
      </w:r>
      <w:r w:rsidR="002C603E">
        <w:rPr>
          <w:noProof/>
        </w:rPr>
        <w:t>1</w:t>
      </w:r>
      <w:r>
        <w:fldChar w:fldCharType="end"/>
      </w:r>
      <w:r>
        <w:t xml:space="preserve">. Regla de la mano derecha </w:t>
      </w:r>
    </w:p>
    <w:p w14:paraId="4D61E61E" w14:textId="77777777" w:rsidR="00E6299B" w:rsidRDefault="00E6299B" w:rsidP="00E6299B">
      <w:pPr>
        <w:jc w:val="both"/>
        <w:rPr>
          <w:rFonts w:ascii="Gadugi" w:hAnsi="Gadugi"/>
          <w:color w:val="000000" w:themeColor="text1"/>
        </w:rPr>
      </w:pPr>
    </w:p>
    <w:p w14:paraId="59154EBD" w14:textId="77777777" w:rsidR="00E6299B" w:rsidRDefault="00E6299B" w:rsidP="00E6299B">
      <w:pPr>
        <w:keepNext/>
        <w:jc w:val="center"/>
      </w:pPr>
      <w:r w:rsidRPr="000809EE">
        <w:rPr>
          <w:noProof/>
          <w:lang w:val="en-US"/>
        </w:rPr>
        <w:drawing>
          <wp:inline distT="0" distB="0" distL="0" distR="0" wp14:anchorId="2B0C45B6" wp14:editId="10DB33E2">
            <wp:extent cx="1234440" cy="1868416"/>
            <wp:effectExtent l="0" t="0" r="381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53494" cy="1897256"/>
                    </a:xfrm>
                    <a:prstGeom prst="rect">
                      <a:avLst/>
                    </a:prstGeom>
                  </pic:spPr>
                </pic:pic>
              </a:graphicData>
            </a:graphic>
          </wp:inline>
        </w:drawing>
      </w:r>
    </w:p>
    <w:p w14:paraId="27CCBFD7" w14:textId="64A04DB0" w:rsidR="00E6299B" w:rsidRDefault="00E6299B" w:rsidP="00E6299B">
      <w:pPr>
        <w:pStyle w:val="Descripcin"/>
        <w:jc w:val="center"/>
        <w:rPr>
          <w:rFonts w:ascii="Gadugi" w:hAnsi="Gadugi"/>
          <w:color w:val="000000" w:themeColor="text1"/>
        </w:rPr>
      </w:pPr>
      <w:r>
        <w:t xml:space="preserve">Figura </w:t>
      </w:r>
      <w:r>
        <w:fldChar w:fldCharType="begin"/>
      </w:r>
      <w:r>
        <w:instrText xml:space="preserve"> SEQ Figura \* ARABIC </w:instrText>
      </w:r>
      <w:r>
        <w:fldChar w:fldCharType="separate"/>
      </w:r>
      <w:r w:rsidR="002C603E">
        <w:rPr>
          <w:noProof/>
        </w:rPr>
        <w:t>2</w:t>
      </w:r>
      <w:r>
        <w:fldChar w:fldCharType="end"/>
      </w:r>
      <w:r>
        <w:t>. Vista lateral del campo magnetico</w:t>
      </w:r>
    </w:p>
    <w:p w14:paraId="12B6324A" w14:textId="77777777" w:rsidR="00E6299B" w:rsidRDefault="00E6299B" w:rsidP="00E6299B">
      <w:pPr>
        <w:jc w:val="both"/>
        <w:rPr>
          <w:rFonts w:ascii="Gadugi" w:hAnsi="Gadugi"/>
          <w:color w:val="000000" w:themeColor="text1"/>
        </w:rPr>
      </w:pPr>
    </w:p>
    <w:p w14:paraId="097210A1" w14:textId="77777777" w:rsidR="00E6299B" w:rsidRDefault="00E6299B" w:rsidP="00E6299B">
      <w:pPr>
        <w:keepNext/>
        <w:jc w:val="center"/>
      </w:pPr>
      <w:r>
        <w:rPr>
          <w:noProof/>
          <w:lang w:val="en-US"/>
        </w:rPr>
        <w:drawing>
          <wp:inline distT="0" distB="0" distL="0" distR="0" wp14:anchorId="71178435" wp14:editId="2E37D353">
            <wp:extent cx="2903220" cy="1800320"/>
            <wp:effectExtent l="0" t="0" r="0"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9939" cy="1810688"/>
                    </a:xfrm>
                    <a:prstGeom prst="rect">
                      <a:avLst/>
                    </a:prstGeom>
                  </pic:spPr>
                </pic:pic>
              </a:graphicData>
            </a:graphic>
          </wp:inline>
        </w:drawing>
      </w:r>
    </w:p>
    <w:p w14:paraId="7F9D9D77" w14:textId="76C1EC63" w:rsidR="00E6299B" w:rsidRDefault="00E6299B" w:rsidP="00E6299B">
      <w:pPr>
        <w:pStyle w:val="Descripcin"/>
        <w:jc w:val="center"/>
        <w:rPr>
          <w:rFonts w:ascii="Gadugi" w:hAnsi="Gadugi"/>
          <w:color w:val="000000" w:themeColor="text1"/>
        </w:rPr>
      </w:pPr>
      <w:r>
        <w:t xml:space="preserve">Figura </w:t>
      </w:r>
      <w:r>
        <w:fldChar w:fldCharType="begin"/>
      </w:r>
      <w:r>
        <w:instrText xml:space="preserve"> SEQ Figura \* ARABIC </w:instrText>
      </w:r>
      <w:r>
        <w:fldChar w:fldCharType="separate"/>
      </w:r>
      <w:r w:rsidR="002C603E">
        <w:rPr>
          <w:noProof/>
        </w:rPr>
        <w:t>3</w:t>
      </w:r>
      <w:r>
        <w:fldChar w:fldCharType="end"/>
      </w:r>
      <w:r>
        <w:t>. Vista planta del campo</w:t>
      </w:r>
    </w:p>
    <w:p w14:paraId="3BF415EF" w14:textId="77777777" w:rsidR="00E6299B" w:rsidRDefault="00E6299B" w:rsidP="00E6299B">
      <w:pPr>
        <w:jc w:val="both"/>
        <w:rPr>
          <w:rFonts w:ascii="Gadugi" w:hAnsi="Gadugi"/>
          <w:color w:val="000000" w:themeColor="text1"/>
        </w:rPr>
      </w:pPr>
    </w:p>
    <w:p w14:paraId="33898827" w14:textId="28B7B4D5" w:rsidR="00E6299B" w:rsidRPr="00AC5904" w:rsidRDefault="00E6299B" w:rsidP="00E6299B">
      <w:pPr>
        <w:pStyle w:val="Ttulo1"/>
        <w:numPr>
          <w:ilvl w:val="0"/>
          <w:numId w:val="37"/>
        </w:numPr>
        <w:rPr>
          <w:rFonts w:ascii="Gadugi" w:hAnsi="Gadugi"/>
          <w:b/>
          <w:bCs/>
          <w:color w:val="4472C4" w:themeColor="accent1"/>
          <w:sz w:val="22"/>
          <w:szCs w:val="22"/>
          <w:u w:val="none"/>
        </w:rPr>
      </w:pPr>
      <w:bookmarkStart w:id="5" w:name="_Toc160033941"/>
      <w:r>
        <w:rPr>
          <w:rFonts w:ascii="Gadugi" w:hAnsi="Gadugi"/>
          <w:b/>
          <w:bCs/>
          <w:color w:val="4472C4" w:themeColor="accent1"/>
          <w:sz w:val="22"/>
          <w:szCs w:val="22"/>
          <w:u w:val="none"/>
        </w:rPr>
        <w:t>PROCEDIMIENTO:</w:t>
      </w:r>
      <w:bookmarkEnd w:id="5"/>
    </w:p>
    <w:p w14:paraId="24ABBC26" w14:textId="77777777" w:rsidR="00E6299B" w:rsidRDefault="00E6299B" w:rsidP="00E6299B">
      <w:pPr>
        <w:jc w:val="both"/>
        <w:rPr>
          <w:rFonts w:ascii="Gadugi" w:hAnsi="Gadugi"/>
          <w:color w:val="000000" w:themeColor="text1"/>
        </w:rPr>
      </w:pPr>
    </w:p>
    <w:p w14:paraId="59DB12F9" w14:textId="6C27BD59" w:rsidR="00E6299B" w:rsidRDefault="00E6299B" w:rsidP="00E6299B">
      <w:pPr>
        <w:jc w:val="both"/>
        <w:rPr>
          <w:rFonts w:ascii="Gadugi" w:hAnsi="Gadugi"/>
          <w:color w:val="000000" w:themeColor="text1"/>
        </w:rPr>
      </w:pPr>
      <w:r w:rsidRPr="00E6299B">
        <w:rPr>
          <w:rFonts w:ascii="Gadugi" w:hAnsi="Gadugi"/>
          <w:color w:val="000000" w:themeColor="text1"/>
        </w:rPr>
        <w:t>A continuación, se muestran los campos que se generan en cada conductor</w:t>
      </w:r>
    </w:p>
    <w:p w14:paraId="2573FDCF" w14:textId="77777777" w:rsidR="00E6299B" w:rsidRDefault="00E6299B" w:rsidP="00E6299B">
      <w:pPr>
        <w:jc w:val="both"/>
        <w:rPr>
          <w:rFonts w:ascii="Gadugi" w:hAnsi="Gadugi"/>
          <w:color w:val="000000" w:themeColor="text1"/>
        </w:rPr>
      </w:pPr>
    </w:p>
    <w:p w14:paraId="120B88CD" w14:textId="77777777" w:rsidR="00E6299B" w:rsidRDefault="00E6299B" w:rsidP="00E6299B">
      <w:pPr>
        <w:keepNext/>
        <w:jc w:val="both"/>
      </w:pPr>
      <w:r w:rsidRPr="00882B55">
        <w:rPr>
          <w:noProof/>
          <w:lang w:val="en-US"/>
        </w:rPr>
        <w:drawing>
          <wp:inline distT="0" distB="0" distL="0" distR="0" wp14:anchorId="512BE307" wp14:editId="1BB15F55">
            <wp:extent cx="5133445" cy="26898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85092" cy="2716922"/>
                    </a:xfrm>
                    <a:prstGeom prst="rect">
                      <a:avLst/>
                    </a:prstGeom>
                  </pic:spPr>
                </pic:pic>
              </a:graphicData>
            </a:graphic>
          </wp:inline>
        </w:drawing>
      </w:r>
    </w:p>
    <w:p w14:paraId="488029FD" w14:textId="47B8A3AF" w:rsidR="00E6299B" w:rsidRDefault="00E6299B" w:rsidP="00E6299B">
      <w:pPr>
        <w:pStyle w:val="Descripcin"/>
        <w:jc w:val="center"/>
        <w:rPr>
          <w:rFonts w:ascii="Gadugi" w:hAnsi="Gadugi"/>
          <w:color w:val="000000" w:themeColor="text1"/>
        </w:rPr>
      </w:pPr>
      <w:r>
        <w:t xml:space="preserve">Figura </w:t>
      </w:r>
      <w:r>
        <w:fldChar w:fldCharType="begin"/>
      </w:r>
      <w:r>
        <w:instrText xml:space="preserve"> SEQ Figura \* ARABIC </w:instrText>
      </w:r>
      <w:r>
        <w:fldChar w:fldCharType="separate"/>
      </w:r>
      <w:r w:rsidR="002C603E">
        <w:rPr>
          <w:noProof/>
        </w:rPr>
        <w:t>4</w:t>
      </w:r>
      <w:r>
        <w:fldChar w:fldCharType="end"/>
      </w:r>
      <w:r>
        <w:t>. Campos magneticos en cada conductor</w:t>
      </w:r>
    </w:p>
    <w:p w14:paraId="08749A25" w14:textId="0546F26A" w:rsidR="00E6299B" w:rsidRDefault="00E6299B" w:rsidP="00E6299B">
      <w:pPr>
        <w:jc w:val="both"/>
        <w:rPr>
          <w:rFonts w:ascii="Gadugi" w:hAnsi="Gadugi"/>
          <w:color w:val="000000" w:themeColor="text1"/>
        </w:rPr>
      </w:pPr>
      <w:r w:rsidRPr="00E6299B">
        <w:rPr>
          <w:rFonts w:ascii="Gadugi" w:hAnsi="Gadugi"/>
          <w:color w:val="000000" w:themeColor="text1"/>
        </w:rPr>
        <w:t>Como se observa en la Figura 4, los vectores que pasan por le punto P y van hacia adentro del papel son B1, B2 y B3 estos serán positivos y los que salen del papel son B4 y B5 estos serán negativos, por lo tanto, el campo magnético total se da por la siguiente expresión:</w:t>
      </w:r>
    </w:p>
    <w:p w14:paraId="4679EB13" w14:textId="77777777" w:rsidR="00E6299B" w:rsidRDefault="00E6299B" w:rsidP="00E6299B">
      <w:pPr>
        <w:jc w:val="both"/>
        <w:rPr>
          <w:rFonts w:ascii="Gadugi" w:hAnsi="Gadugi"/>
          <w:color w:val="000000" w:themeColor="text1"/>
        </w:rPr>
      </w:pPr>
    </w:p>
    <w:p w14:paraId="43DA71B2" w14:textId="77777777" w:rsidR="00E6299B" w:rsidRPr="006C597D"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T</m:t>
              </m:r>
            </m:sub>
          </m:sSub>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2</m:t>
              </m:r>
            </m:sub>
          </m:sSub>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3</m:t>
              </m:r>
            </m:sub>
          </m:sSub>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4</m:t>
              </m:r>
            </m:sub>
          </m:sSub>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5</m:t>
              </m:r>
            </m:sub>
          </m:sSub>
        </m:oMath>
      </m:oMathPara>
    </w:p>
    <w:p w14:paraId="666EACF0" w14:textId="2F203ADC" w:rsidR="00E6299B" w:rsidRDefault="00E6299B" w:rsidP="00E6299B">
      <w:pPr>
        <w:jc w:val="both"/>
        <w:rPr>
          <w:rFonts w:ascii="Gadugi" w:hAnsi="Gadugi"/>
          <w:color w:val="000000" w:themeColor="text1"/>
        </w:rPr>
      </w:pPr>
      <w:r w:rsidRPr="00E6299B">
        <w:rPr>
          <w:rFonts w:ascii="Gadugi" w:hAnsi="Gadugi"/>
          <w:color w:val="000000" w:themeColor="text1"/>
        </w:rPr>
        <w:t>Ley de Biot-Savart</w:t>
      </w:r>
    </w:p>
    <w:p w14:paraId="6BD36422" w14:textId="77777777" w:rsidR="00E6299B" w:rsidRPr="0050744D" w:rsidRDefault="00E6299B" w:rsidP="00E6299B">
      <w:pPr>
        <w:jc w:val="center"/>
        <w:rPr>
          <w:rFonts w:eastAsiaTheme="minorEastAsia"/>
          <w:sz w:val="28"/>
        </w:rPr>
      </w:pPr>
      <m:oMathPara>
        <m:oMath>
          <m:r>
            <w:rPr>
              <w:rFonts w:ascii="Cambria Math" w:hAnsi="Cambria Math"/>
              <w:sz w:val="28"/>
            </w:rPr>
            <m:t>B=</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μ</m:t>
                  </m:r>
                </m:e>
                <m:sub>
                  <m:r>
                    <w:rPr>
                      <w:rFonts w:ascii="Cambria Math" w:hAnsi="Cambria Math"/>
                      <w:sz w:val="28"/>
                    </w:rPr>
                    <m:t>0</m:t>
                  </m:r>
                </m:sub>
              </m:sSub>
              <m:r>
                <w:rPr>
                  <w:rFonts w:ascii="Cambria Math" w:hAnsi="Cambria Math"/>
                  <w:sz w:val="28"/>
                </w:rPr>
                <m:t>I</m:t>
              </m:r>
            </m:num>
            <m:den>
              <m:r>
                <w:rPr>
                  <w:rFonts w:ascii="Cambria Math" w:hAnsi="Cambria Math"/>
                  <w:sz w:val="28"/>
                </w:rPr>
                <m:t>2πr</m:t>
              </m:r>
            </m:den>
          </m:f>
        </m:oMath>
      </m:oMathPara>
    </w:p>
    <w:p w14:paraId="334E9915" w14:textId="5B426FEB" w:rsidR="00E6299B" w:rsidRDefault="00E6299B" w:rsidP="00E6299B">
      <w:pPr>
        <w:jc w:val="both"/>
        <w:rPr>
          <w:rFonts w:ascii="Gadugi" w:hAnsi="Gadugi"/>
          <w:color w:val="000000" w:themeColor="text1"/>
        </w:rPr>
      </w:pPr>
      <w:r w:rsidRPr="00E6299B">
        <w:rPr>
          <w:rFonts w:ascii="Gadugi" w:hAnsi="Gadugi"/>
          <w:color w:val="000000" w:themeColor="text1"/>
        </w:rPr>
        <w:t>Donde:</w:t>
      </w:r>
    </w:p>
    <w:p w14:paraId="463733FB" w14:textId="77777777" w:rsidR="00E6299B" w:rsidRDefault="00E6299B" w:rsidP="00E6299B">
      <w:pPr>
        <w:jc w:val="both"/>
        <w:rPr>
          <w:rFonts w:ascii="Gadugi" w:hAnsi="Gadugi"/>
          <w:color w:val="000000" w:themeColor="text1"/>
        </w:rPr>
      </w:pPr>
    </w:p>
    <w:p w14:paraId="445B6880" w14:textId="77777777" w:rsidR="00E6299B" w:rsidRPr="00C3137E" w:rsidRDefault="00E6299B" w:rsidP="00E6299B">
      <w:pPr>
        <w:rPr>
          <w:rFonts w:ascii="Cambria Math" w:eastAsiaTheme="minorEastAsia" w:hAnsi="Cambria Math"/>
          <w:i/>
        </w:rPr>
      </w:pPr>
      <m:oMathPara>
        <m:oMathParaPr>
          <m:jc m:val="left"/>
        </m:oMathParaPr>
        <m:oMath>
          <m:r>
            <w:rPr>
              <w:rFonts w:ascii="Cambria Math" w:eastAsiaTheme="minorEastAsia" w:hAnsi="Cambria Math"/>
            </w:rPr>
            <w:lastRenderedPageBreak/>
            <m:t>B→Campo magnético en el punto P.  Su unidad es en Tesla (</m:t>
          </m:r>
          <m:r>
            <m:rPr>
              <m:sty m:val="p"/>
            </m:rPr>
            <w:rPr>
              <w:rFonts w:ascii="Cambria Math" w:eastAsiaTheme="minorEastAsia" w:hAnsi="Cambria Math"/>
            </w:rPr>
            <m:t>T</m:t>
          </m:r>
          <m:r>
            <w:rPr>
              <w:rFonts w:ascii="Cambria Math" w:eastAsiaTheme="minorEastAsia" w:hAnsi="Cambria Math"/>
            </w:rPr>
            <m:t>)</m:t>
          </m:r>
        </m:oMath>
      </m:oMathPara>
    </w:p>
    <w:p w14:paraId="01C4BDB0" w14:textId="77777777" w:rsidR="00E6299B" w:rsidRPr="002C0D87" w:rsidRDefault="002C603E" w:rsidP="00E6299B">
      <w:pPr>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0</m:t>
              </m:r>
            </m:sub>
          </m:sSub>
          <m:r>
            <w:rPr>
              <w:rFonts w:ascii="Cambria Math" w:eastAsiaTheme="minorEastAsia" w:hAnsi="Cambria Math"/>
            </w:rPr>
            <m:t>→Permeabilidad magnética del vacio=4πx</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-7</m:t>
              </m:r>
            </m:sup>
          </m:sSup>
        </m:oMath>
      </m:oMathPara>
    </w:p>
    <w:p w14:paraId="73ADAB7A" w14:textId="77777777" w:rsidR="00E6299B" w:rsidRPr="002C0D87" w:rsidRDefault="00E6299B" w:rsidP="00E6299B">
      <w:pPr>
        <w:rPr>
          <w:rFonts w:eastAsiaTheme="minorEastAsia"/>
        </w:rPr>
      </w:pPr>
      <m:oMathPara>
        <m:oMathParaPr>
          <m:jc m:val="left"/>
        </m:oMathParaPr>
        <m:oMath>
          <m:r>
            <w:rPr>
              <w:rFonts w:ascii="Cambria Math" w:eastAsiaTheme="minorEastAsia" w:hAnsi="Cambria Math"/>
            </w:rPr>
            <m:t>I→Corriente que circula por el conductor. Su unidad es en (</m:t>
          </m:r>
          <m:r>
            <m:rPr>
              <m:sty m:val="p"/>
            </m:rPr>
            <w:rPr>
              <w:rFonts w:ascii="Cambria Math" w:eastAsiaTheme="minorEastAsia" w:hAnsi="Cambria Math"/>
            </w:rPr>
            <m:t>A</m:t>
          </m:r>
          <m:r>
            <w:rPr>
              <w:rFonts w:ascii="Cambria Math" w:eastAsiaTheme="minorEastAsia" w:hAnsi="Cambria Math"/>
            </w:rPr>
            <m:t>)</m:t>
          </m:r>
        </m:oMath>
      </m:oMathPara>
    </w:p>
    <w:p w14:paraId="68985D68" w14:textId="77777777" w:rsidR="00E6299B" w:rsidRPr="00C3137E" w:rsidRDefault="00E6299B" w:rsidP="00E6299B">
      <w:pPr>
        <w:rPr>
          <w:rFonts w:eastAsiaTheme="minorEastAsia"/>
          <w:szCs w:val="24"/>
        </w:rPr>
      </w:pPr>
      <m:oMathPara>
        <m:oMathParaPr>
          <m:jc m:val="left"/>
        </m:oMathParaPr>
        <m:oMath>
          <m:r>
            <w:rPr>
              <w:rFonts w:ascii="Cambria Math" w:eastAsiaTheme="minorEastAsia" w:hAnsi="Cambria Math"/>
              <w:szCs w:val="24"/>
            </w:rPr>
            <m:t>r→D</m:t>
          </m:r>
          <m:r>
            <w:rPr>
              <w:rFonts w:ascii="Cambria Math" w:hAnsi="Cambria Math" w:cs="Arial"/>
              <w:szCs w:val="24"/>
              <w:shd w:val="clear" w:color="auto" w:fill="FFFFFF"/>
            </w:rPr>
            <m:t>istancia más corta en línea recta desde P hasta I.  Su unidad es en (</m:t>
          </m:r>
          <m:r>
            <m:rPr>
              <m:sty m:val="p"/>
            </m:rPr>
            <w:rPr>
              <w:rFonts w:ascii="Cambria Math" w:hAnsi="Cambria Math" w:cs="Arial"/>
              <w:szCs w:val="24"/>
              <w:shd w:val="clear" w:color="auto" w:fill="FFFFFF"/>
            </w:rPr>
            <m:t>m</m:t>
          </m:r>
          <m:r>
            <w:rPr>
              <w:rFonts w:ascii="Cambria Math" w:hAnsi="Cambria Math" w:cs="Arial"/>
              <w:szCs w:val="24"/>
              <w:shd w:val="clear" w:color="auto" w:fill="FFFFFF"/>
            </w:rPr>
            <m:t>).</m:t>
          </m:r>
        </m:oMath>
      </m:oMathPara>
    </w:p>
    <w:p w14:paraId="6A724DAF" w14:textId="77777777" w:rsidR="00E6299B" w:rsidRDefault="00E6299B" w:rsidP="00E6299B">
      <w:pPr>
        <w:jc w:val="both"/>
        <w:rPr>
          <w:rFonts w:ascii="Gadugi" w:hAnsi="Gadugi"/>
          <w:color w:val="000000" w:themeColor="text1"/>
        </w:rPr>
      </w:pPr>
    </w:p>
    <w:p w14:paraId="12B68CD6" w14:textId="77777777" w:rsidR="00E6299B" w:rsidRPr="006C597D"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1</m:t>
              </m:r>
            </m:sub>
          </m:sSub>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(4πx10</m:t>
                  </m:r>
                </m:e>
                <m:sup>
                  <m:r>
                    <w:rPr>
                      <w:rFonts w:ascii="Cambria Math" w:hAnsi="Cambria Math"/>
                      <w:sz w:val="28"/>
                    </w:rPr>
                    <m:t>-7</m:t>
                  </m:r>
                </m:sup>
              </m:sSup>
              <m:r>
                <w:rPr>
                  <w:rFonts w:ascii="Cambria Math" w:hAnsi="Cambria Math"/>
                  <w:sz w:val="28"/>
                </w:rPr>
                <m:t>)(276,6)</m:t>
              </m:r>
            </m:num>
            <m:den>
              <m:r>
                <w:rPr>
                  <w:rFonts w:ascii="Cambria Math" w:hAnsi="Cambria Math"/>
                  <w:sz w:val="28"/>
                </w:rPr>
                <m:t>2π(0,125)</m:t>
              </m:r>
            </m:den>
          </m:f>
          <m:r>
            <w:rPr>
              <w:rFonts w:ascii="Cambria Math" w:hAnsi="Cambria Math"/>
              <w:sz w:val="28"/>
            </w:rPr>
            <m:t xml:space="preserve"> =4,425x</m:t>
          </m:r>
          <m:sSup>
            <m:sSupPr>
              <m:ctrlPr>
                <w:rPr>
                  <w:rFonts w:ascii="Cambria Math" w:hAnsi="Cambria Math"/>
                  <w:i/>
                  <w:sz w:val="28"/>
                </w:rPr>
              </m:ctrlPr>
            </m:sSupPr>
            <m:e>
              <m:r>
                <w:rPr>
                  <w:rFonts w:ascii="Cambria Math" w:hAnsi="Cambria Math"/>
                  <w:sz w:val="28"/>
                </w:rPr>
                <m:t>10</m:t>
              </m:r>
            </m:e>
            <m:sup>
              <m:r>
                <w:rPr>
                  <w:rFonts w:ascii="Cambria Math" w:hAnsi="Cambria Math"/>
                  <w:sz w:val="28"/>
                </w:rPr>
                <m:t>-4</m:t>
              </m:r>
            </m:sup>
          </m:sSup>
          <m:r>
            <w:rPr>
              <w:rFonts w:ascii="Cambria Math" w:hAnsi="Cambria Math"/>
              <w:sz w:val="28"/>
            </w:rPr>
            <m:t xml:space="preserve"> </m:t>
          </m:r>
          <m:d>
            <m:dPr>
              <m:begChr m:val="["/>
              <m:endChr m:val="]"/>
              <m:ctrlPr>
                <w:rPr>
                  <w:rFonts w:ascii="Cambria Math" w:hAnsi="Cambria Math"/>
                  <w:i/>
                  <w:sz w:val="28"/>
                </w:rPr>
              </m:ctrlPr>
            </m:dPr>
            <m:e>
              <m:r>
                <m:rPr>
                  <m:sty m:val="p"/>
                </m:rPr>
                <w:rPr>
                  <w:rFonts w:ascii="Cambria Math" w:hAnsi="Cambria Math"/>
                  <w:sz w:val="28"/>
                </w:rPr>
                <m:t>T</m:t>
              </m:r>
            </m:e>
          </m:d>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1</m:t>
              </m:r>
            </m:sub>
          </m:sSub>
          <m:r>
            <w:rPr>
              <w:rFonts w:ascii="Cambria Math" w:hAnsi="Cambria Math"/>
              <w:sz w:val="28"/>
            </w:rPr>
            <m:t>=442,5 [</m:t>
          </m:r>
          <m:r>
            <m:rPr>
              <m:sty m:val="p"/>
            </m:rPr>
            <w:rPr>
              <w:rFonts w:ascii="Cambria Math" w:hAnsi="Cambria Math"/>
              <w:sz w:val="28"/>
            </w:rPr>
            <m:t>μT]</m:t>
          </m:r>
        </m:oMath>
      </m:oMathPara>
    </w:p>
    <w:p w14:paraId="0045ABA3" w14:textId="77777777" w:rsidR="00E6299B" w:rsidRPr="006C597D"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2</m:t>
              </m:r>
            </m:sub>
          </m:sSub>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(4πx10</m:t>
                  </m:r>
                </m:e>
                <m:sup>
                  <m:r>
                    <w:rPr>
                      <w:rFonts w:ascii="Cambria Math" w:hAnsi="Cambria Math"/>
                      <w:sz w:val="28"/>
                    </w:rPr>
                    <m:t>-7</m:t>
                  </m:r>
                </m:sup>
              </m:sSup>
              <m:r>
                <w:rPr>
                  <w:rFonts w:ascii="Cambria Math" w:hAnsi="Cambria Math"/>
                  <w:sz w:val="28"/>
                </w:rPr>
                <m:t>)(276,6)</m:t>
              </m:r>
            </m:num>
            <m:den>
              <m:r>
                <w:rPr>
                  <w:rFonts w:ascii="Cambria Math" w:hAnsi="Cambria Math"/>
                  <w:sz w:val="28"/>
                </w:rPr>
                <m:t>2π</m:t>
              </m:r>
              <m:d>
                <m:dPr>
                  <m:ctrlPr>
                    <w:rPr>
                      <w:rFonts w:ascii="Cambria Math" w:hAnsi="Cambria Math"/>
                      <w:i/>
                      <w:sz w:val="28"/>
                    </w:rPr>
                  </m:ctrlPr>
                </m:dPr>
                <m:e>
                  <m:r>
                    <w:rPr>
                      <w:rFonts w:ascii="Cambria Math" w:hAnsi="Cambria Math"/>
                      <w:sz w:val="28"/>
                    </w:rPr>
                    <m:t>0,075</m:t>
                  </m:r>
                </m:e>
              </m:d>
            </m:den>
          </m:f>
          <m:r>
            <w:rPr>
              <w:rFonts w:ascii="Cambria Math" w:hAnsi="Cambria Math"/>
              <w:sz w:val="28"/>
            </w:rPr>
            <m:t>=7,376x</m:t>
          </m:r>
          <m:sSup>
            <m:sSupPr>
              <m:ctrlPr>
                <w:rPr>
                  <w:rFonts w:ascii="Cambria Math" w:hAnsi="Cambria Math"/>
                  <w:i/>
                  <w:sz w:val="28"/>
                </w:rPr>
              </m:ctrlPr>
            </m:sSupPr>
            <m:e>
              <m:r>
                <w:rPr>
                  <w:rFonts w:ascii="Cambria Math" w:hAnsi="Cambria Math"/>
                  <w:sz w:val="28"/>
                </w:rPr>
                <m:t>10</m:t>
              </m:r>
            </m:e>
            <m:sup>
              <m:r>
                <w:rPr>
                  <w:rFonts w:ascii="Cambria Math" w:hAnsi="Cambria Math"/>
                  <w:sz w:val="28"/>
                </w:rPr>
                <m:t>-4</m:t>
              </m:r>
            </m:sup>
          </m:sSup>
          <m:r>
            <w:rPr>
              <w:rFonts w:ascii="Cambria Math" w:hAnsi="Cambria Math"/>
              <w:sz w:val="28"/>
            </w:rPr>
            <m:t xml:space="preserve"> </m:t>
          </m:r>
          <m:d>
            <m:dPr>
              <m:begChr m:val="["/>
              <m:endChr m:val="]"/>
              <m:ctrlPr>
                <w:rPr>
                  <w:rFonts w:ascii="Cambria Math" w:hAnsi="Cambria Math"/>
                  <w:i/>
                  <w:sz w:val="28"/>
                </w:rPr>
              </m:ctrlPr>
            </m:dPr>
            <m:e>
              <m:r>
                <m:rPr>
                  <m:sty m:val="p"/>
                </m:rPr>
                <w:rPr>
                  <w:rFonts w:ascii="Cambria Math" w:hAnsi="Cambria Math"/>
                  <w:sz w:val="28"/>
                </w:rPr>
                <m:t>T</m:t>
              </m:r>
            </m:e>
          </m:d>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2</m:t>
              </m:r>
            </m:sub>
          </m:sSub>
          <m:r>
            <w:rPr>
              <w:rFonts w:ascii="Cambria Math" w:hAnsi="Cambria Math"/>
              <w:sz w:val="28"/>
            </w:rPr>
            <m:t>=737,6 [</m:t>
          </m:r>
          <m:r>
            <m:rPr>
              <m:sty m:val="p"/>
            </m:rPr>
            <w:rPr>
              <w:rFonts w:ascii="Cambria Math" w:hAnsi="Cambria Math"/>
              <w:sz w:val="28"/>
            </w:rPr>
            <m:t>μT]</m:t>
          </m:r>
        </m:oMath>
      </m:oMathPara>
    </w:p>
    <w:p w14:paraId="0BD6410B" w14:textId="77777777" w:rsidR="00E6299B" w:rsidRPr="006C597D"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3</m:t>
              </m:r>
            </m:sub>
          </m:sSub>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(4πx10</m:t>
                  </m:r>
                </m:e>
                <m:sup>
                  <m:r>
                    <w:rPr>
                      <w:rFonts w:ascii="Cambria Math" w:hAnsi="Cambria Math"/>
                      <w:sz w:val="28"/>
                    </w:rPr>
                    <m:t>-7</m:t>
                  </m:r>
                </m:sup>
              </m:sSup>
              <m:r>
                <w:rPr>
                  <w:rFonts w:ascii="Cambria Math" w:hAnsi="Cambria Math"/>
                  <w:sz w:val="28"/>
                </w:rPr>
                <m:t>)(276,6)</m:t>
              </m:r>
            </m:num>
            <m:den>
              <m:r>
                <w:rPr>
                  <w:rFonts w:ascii="Cambria Math" w:hAnsi="Cambria Math"/>
                  <w:sz w:val="28"/>
                </w:rPr>
                <m:t>2π(0,025)</m:t>
              </m:r>
            </m:den>
          </m:f>
          <m:r>
            <w:rPr>
              <w:rFonts w:ascii="Cambria Math" w:hAnsi="Cambria Math"/>
              <w:sz w:val="28"/>
            </w:rPr>
            <m:t>=2,213x</m:t>
          </m:r>
          <m:sSup>
            <m:sSupPr>
              <m:ctrlPr>
                <w:rPr>
                  <w:rFonts w:ascii="Cambria Math" w:hAnsi="Cambria Math"/>
                  <w:i/>
                  <w:sz w:val="28"/>
                </w:rPr>
              </m:ctrlPr>
            </m:sSupPr>
            <m:e>
              <m:r>
                <w:rPr>
                  <w:rFonts w:ascii="Cambria Math" w:hAnsi="Cambria Math"/>
                  <w:sz w:val="28"/>
                </w:rPr>
                <m:t>10</m:t>
              </m:r>
            </m:e>
            <m:sup>
              <m:r>
                <w:rPr>
                  <w:rFonts w:ascii="Cambria Math" w:hAnsi="Cambria Math"/>
                  <w:sz w:val="28"/>
                </w:rPr>
                <m:t>-3</m:t>
              </m:r>
            </m:sup>
          </m:sSup>
          <m:r>
            <w:rPr>
              <w:rFonts w:ascii="Cambria Math" w:hAnsi="Cambria Math"/>
              <w:sz w:val="28"/>
            </w:rPr>
            <m:t xml:space="preserve"> </m:t>
          </m:r>
          <m:d>
            <m:dPr>
              <m:begChr m:val="["/>
              <m:endChr m:val="]"/>
              <m:ctrlPr>
                <w:rPr>
                  <w:rFonts w:ascii="Cambria Math" w:hAnsi="Cambria Math"/>
                  <w:i/>
                  <w:sz w:val="28"/>
                </w:rPr>
              </m:ctrlPr>
            </m:dPr>
            <m:e>
              <m:r>
                <m:rPr>
                  <m:sty m:val="p"/>
                </m:rPr>
                <w:rPr>
                  <w:rFonts w:ascii="Cambria Math" w:hAnsi="Cambria Math"/>
                  <w:sz w:val="28"/>
                </w:rPr>
                <m:t>T</m:t>
              </m:r>
            </m:e>
          </m:d>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3</m:t>
              </m:r>
            </m:sub>
          </m:sSub>
          <m:r>
            <w:rPr>
              <w:rFonts w:ascii="Cambria Math" w:hAnsi="Cambria Math"/>
              <w:sz w:val="28"/>
            </w:rPr>
            <m:t>=2213 [</m:t>
          </m:r>
          <m:r>
            <m:rPr>
              <m:sty m:val="p"/>
            </m:rPr>
            <w:rPr>
              <w:rFonts w:ascii="Cambria Math" w:hAnsi="Cambria Math"/>
              <w:sz w:val="28"/>
            </w:rPr>
            <m:t>μT]</m:t>
          </m:r>
        </m:oMath>
      </m:oMathPara>
    </w:p>
    <w:p w14:paraId="3589F8A6" w14:textId="77777777" w:rsidR="00E6299B" w:rsidRPr="006C597D"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4</m:t>
              </m:r>
            </m:sub>
          </m:sSub>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(4πx10</m:t>
                  </m:r>
                </m:e>
                <m:sup>
                  <m:r>
                    <w:rPr>
                      <w:rFonts w:ascii="Cambria Math" w:hAnsi="Cambria Math"/>
                      <w:sz w:val="28"/>
                    </w:rPr>
                    <m:t>-7</m:t>
                  </m:r>
                </m:sup>
              </m:sSup>
              <m:r>
                <w:rPr>
                  <w:rFonts w:ascii="Cambria Math" w:hAnsi="Cambria Math"/>
                  <w:sz w:val="28"/>
                </w:rPr>
                <m:t>)(276,6)</m:t>
              </m:r>
            </m:num>
            <m:den>
              <m:r>
                <w:rPr>
                  <w:rFonts w:ascii="Cambria Math" w:hAnsi="Cambria Math"/>
                  <w:sz w:val="28"/>
                </w:rPr>
                <m:t>2π</m:t>
              </m:r>
              <m:d>
                <m:dPr>
                  <m:ctrlPr>
                    <w:rPr>
                      <w:rFonts w:ascii="Cambria Math" w:hAnsi="Cambria Math"/>
                      <w:i/>
                      <w:sz w:val="28"/>
                    </w:rPr>
                  </m:ctrlPr>
                </m:dPr>
                <m:e>
                  <m:r>
                    <w:rPr>
                      <w:rFonts w:ascii="Cambria Math" w:hAnsi="Cambria Math"/>
                      <w:sz w:val="28"/>
                    </w:rPr>
                    <m:t>0,025</m:t>
                  </m:r>
                </m:e>
              </m:d>
            </m:den>
          </m:f>
          <m:r>
            <w:rPr>
              <w:rFonts w:ascii="Cambria Math" w:hAnsi="Cambria Math"/>
              <w:sz w:val="28"/>
            </w:rPr>
            <m:t>=2,213x</m:t>
          </m:r>
          <m:sSup>
            <m:sSupPr>
              <m:ctrlPr>
                <w:rPr>
                  <w:rFonts w:ascii="Cambria Math" w:hAnsi="Cambria Math"/>
                  <w:i/>
                  <w:sz w:val="28"/>
                </w:rPr>
              </m:ctrlPr>
            </m:sSupPr>
            <m:e>
              <m:r>
                <w:rPr>
                  <w:rFonts w:ascii="Cambria Math" w:hAnsi="Cambria Math"/>
                  <w:sz w:val="28"/>
                </w:rPr>
                <m:t>10</m:t>
              </m:r>
            </m:e>
            <m:sup>
              <m:r>
                <w:rPr>
                  <w:rFonts w:ascii="Cambria Math" w:hAnsi="Cambria Math"/>
                  <w:sz w:val="28"/>
                </w:rPr>
                <m:t>-3</m:t>
              </m:r>
            </m:sup>
          </m:sSup>
          <m:r>
            <w:rPr>
              <w:rFonts w:ascii="Cambria Math" w:hAnsi="Cambria Math"/>
              <w:sz w:val="28"/>
            </w:rPr>
            <m:t xml:space="preserve"> </m:t>
          </m:r>
          <m:d>
            <m:dPr>
              <m:begChr m:val="["/>
              <m:endChr m:val="]"/>
              <m:ctrlPr>
                <w:rPr>
                  <w:rFonts w:ascii="Cambria Math" w:hAnsi="Cambria Math"/>
                  <w:i/>
                  <w:sz w:val="28"/>
                </w:rPr>
              </m:ctrlPr>
            </m:dPr>
            <m:e>
              <m:r>
                <m:rPr>
                  <m:sty m:val="p"/>
                </m:rPr>
                <w:rPr>
                  <w:rFonts w:ascii="Cambria Math" w:hAnsi="Cambria Math"/>
                  <w:sz w:val="28"/>
                </w:rPr>
                <m:t>T</m:t>
              </m:r>
            </m:e>
          </m:d>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4</m:t>
              </m:r>
            </m:sub>
          </m:sSub>
          <m:r>
            <w:rPr>
              <w:rFonts w:ascii="Cambria Math" w:hAnsi="Cambria Math"/>
              <w:sz w:val="28"/>
            </w:rPr>
            <m:t>=2213 [</m:t>
          </m:r>
          <m:r>
            <m:rPr>
              <m:sty m:val="p"/>
            </m:rPr>
            <w:rPr>
              <w:rFonts w:ascii="Cambria Math" w:hAnsi="Cambria Math"/>
              <w:sz w:val="28"/>
            </w:rPr>
            <m:t>μT]</m:t>
          </m:r>
        </m:oMath>
      </m:oMathPara>
    </w:p>
    <w:p w14:paraId="0914BC42" w14:textId="77777777" w:rsidR="00E6299B" w:rsidRPr="00433BCA"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5</m:t>
              </m:r>
            </m:sub>
          </m:sSub>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(4πx10</m:t>
                  </m:r>
                </m:e>
                <m:sup>
                  <m:r>
                    <w:rPr>
                      <w:rFonts w:ascii="Cambria Math" w:hAnsi="Cambria Math"/>
                      <w:sz w:val="28"/>
                    </w:rPr>
                    <m:t>-7</m:t>
                  </m:r>
                </m:sup>
              </m:sSup>
              <m:r>
                <w:rPr>
                  <w:rFonts w:ascii="Cambria Math" w:hAnsi="Cambria Math"/>
                  <w:sz w:val="28"/>
                </w:rPr>
                <m:t>)(276,6)</m:t>
              </m:r>
            </m:num>
            <m:den>
              <m:r>
                <w:rPr>
                  <w:rFonts w:ascii="Cambria Math" w:hAnsi="Cambria Math"/>
                  <w:sz w:val="28"/>
                </w:rPr>
                <m:t>2π(0,075)</m:t>
              </m:r>
            </m:den>
          </m:f>
          <m:r>
            <w:rPr>
              <w:rFonts w:ascii="Cambria Math" w:hAnsi="Cambria Math"/>
              <w:sz w:val="28"/>
            </w:rPr>
            <m:t>=7,376x</m:t>
          </m:r>
          <m:sSup>
            <m:sSupPr>
              <m:ctrlPr>
                <w:rPr>
                  <w:rFonts w:ascii="Cambria Math" w:hAnsi="Cambria Math"/>
                  <w:i/>
                  <w:sz w:val="28"/>
                </w:rPr>
              </m:ctrlPr>
            </m:sSupPr>
            <m:e>
              <m:r>
                <w:rPr>
                  <w:rFonts w:ascii="Cambria Math" w:hAnsi="Cambria Math"/>
                  <w:sz w:val="28"/>
                </w:rPr>
                <m:t>10</m:t>
              </m:r>
            </m:e>
            <m:sup>
              <m:r>
                <w:rPr>
                  <w:rFonts w:ascii="Cambria Math" w:hAnsi="Cambria Math"/>
                  <w:sz w:val="28"/>
                </w:rPr>
                <m:t>-4</m:t>
              </m:r>
            </m:sup>
          </m:sSup>
          <m:r>
            <w:rPr>
              <w:rFonts w:ascii="Cambria Math" w:hAnsi="Cambria Math"/>
              <w:sz w:val="28"/>
            </w:rPr>
            <m:t xml:space="preserve"> </m:t>
          </m:r>
          <m:d>
            <m:dPr>
              <m:begChr m:val="["/>
              <m:endChr m:val="]"/>
              <m:ctrlPr>
                <w:rPr>
                  <w:rFonts w:ascii="Cambria Math" w:hAnsi="Cambria Math"/>
                  <w:i/>
                  <w:sz w:val="28"/>
                </w:rPr>
              </m:ctrlPr>
            </m:dPr>
            <m:e>
              <m:r>
                <m:rPr>
                  <m:sty m:val="p"/>
                </m:rPr>
                <w:rPr>
                  <w:rFonts w:ascii="Cambria Math" w:hAnsi="Cambria Math"/>
                  <w:sz w:val="28"/>
                </w:rPr>
                <m:t>T</m:t>
              </m:r>
            </m:e>
          </m:d>
          <m:r>
            <w:rPr>
              <w:rFonts w:ascii="Cambria Math" w:hAnsi="Cambria Math"/>
              <w:sz w:val="28"/>
            </w:rPr>
            <m:t>→</m:t>
          </m:r>
          <m:sSub>
            <m:sSubPr>
              <m:ctrlPr>
                <w:rPr>
                  <w:rFonts w:ascii="Cambria Math" w:hAnsi="Cambria Math"/>
                  <w:i/>
                  <w:sz w:val="28"/>
                </w:rPr>
              </m:ctrlPr>
            </m:sSubPr>
            <m:e>
              <m:r>
                <w:rPr>
                  <w:rFonts w:ascii="Cambria Math" w:hAnsi="Cambria Math"/>
                  <w:sz w:val="28"/>
                </w:rPr>
                <m:t>B</m:t>
              </m:r>
            </m:e>
            <m:sub>
              <m:r>
                <w:rPr>
                  <w:rFonts w:ascii="Cambria Math" w:hAnsi="Cambria Math"/>
                  <w:sz w:val="28"/>
                </w:rPr>
                <m:t>5</m:t>
              </m:r>
            </m:sub>
          </m:sSub>
          <m:r>
            <w:rPr>
              <w:rFonts w:ascii="Cambria Math" w:hAnsi="Cambria Math"/>
              <w:sz w:val="28"/>
            </w:rPr>
            <m:t>=737,6 [</m:t>
          </m:r>
          <m:r>
            <m:rPr>
              <m:sty m:val="p"/>
            </m:rPr>
            <w:rPr>
              <w:rFonts w:ascii="Cambria Math" w:hAnsi="Cambria Math"/>
              <w:sz w:val="28"/>
            </w:rPr>
            <m:t>μT]</m:t>
          </m:r>
        </m:oMath>
      </m:oMathPara>
    </w:p>
    <w:p w14:paraId="7B86F0DC" w14:textId="77777777" w:rsidR="00E6299B" w:rsidRPr="00EE55D5" w:rsidRDefault="00E6299B" w:rsidP="00E6299B">
      <w:pPr>
        <w:jc w:val="center"/>
        <w:rPr>
          <w:rFonts w:eastAsiaTheme="minorEastAsia"/>
          <w:sz w:val="28"/>
        </w:rPr>
      </w:pPr>
    </w:p>
    <w:p w14:paraId="02D333AB" w14:textId="77777777" w:rsidR="00E6299B" w:rsidRPr="00EE55D5" w:rsidRDefault="002C603E" w:rsidP="00E6299B">
      <w:pPr>
        <w:jc w:val="center"/>
        <w:rPr>
          <w:rFonts w:eastAsiaTheme="minorEastAsia"/>
          <w:sz w:val="28"/>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T</m:t>
              </m:r>
            </m:sub>
          </m:sSub>
          <m:r>
            <w:rPr>
              <w:rFonts w:ascii="Cambria Math" w:hAnsi="Cambria Math"/>
              <w:sz w:val="28"/>
            </w:rPr>
            <m:t>=442,5+737,6+2213-2213-737,6</m:t>
          </m:r>
        </m:oMath>
      </m:oMathPara>
    </w:p>
    <w:p w14:paraId="7B71D174" w14:textId="77777777" w:rsidR="00E6299B" w:rsidRPr="00EE55D5" w:rsidRDefault="00E6299B" w:rsidP="00E6299B">
      <w:pPr>
        <w:jc w:val="center"/>
        <w:rPr>
          <w:rFonts w:eastAsiaTheme="minorEastAsia"/>
          <w:sz w:val="28"/>
        </w:rPr>
      </w:pPr>
    </w:p>
    <w:p w14:paraId="587D4108" w14:textId="77777777" w:rsidR="00E6299B" w:rsidRPr="006C597D" w:rsidRDefault="002C603E" w:rsidP="00E6299B">
      <w:pPr>
        <w:jc w:val="center"/>
        <w:rPr>
          <w:rFonts w:eastAsiaTheme="minorEastAsia"/>
        </w:rPr>
      </w:pPr>
      <m:oMathPara>
        <m:oMath>
          <m:sSub>
            <m:sSubPr>
              <m:ctrlPr>
                <w:rPr>
                  <w:rFonts w:ascii="Cambria Math" w:hAnsi="Cambria Math"/>
                  <w:i/>
                  <w:sz w:val="28"/>
                </w:rPr>
              </m:ctrlPr>
            </m:sSubPr>
            <m:e>
              <m:r>
                <w:rPr>
                  <w:rFonts w:ascii="Cambria Math" w:hAnsi="Cambria Math"/>
                  <w:sz w:val="28"/>
                </w:rPr>
                <m:t>B</m:t>
              </m:r>
            </m:e>
            <m:sub>
              <m:r>
                <w:rPr>
                  <w:rFonts w:ascii="Cambria Math" w:hAnsi="Cambria Math"/>
                  <w:sz w:val="28"/>
                </w:rPr>
                <m:t>T</m:t>
              </m:r>
            </m:sub>
          </m:sSub>
          <m:r>
            <w:rPr>
              <w:rFonts w:ascii="Cambria Math" w:hAnsi="Cambria Math"/>
              <w:sz w:val="28"/>
            </w:rPr>
            <m:t>=442,5 [</m:t>
          </m:r>
          <m:r>
            <m:rPr>
              <m:sty m:val="p"/>
            </m:rPr>
            <w:rPr>
              <w:rFonts w:ascii="Cambria Math" w:hAnsi="Cambria Math"/>
              <w:sz w:val="28"/>
            </w:rPr>
            <m:t>μT]</m:t>
          </m:r>
        </m:oMath>
      </m:oMathPara>
    </w:p>
    <w:p w14:paraId="4E661186" w14:textId="77777777" w:rsidR="00E6299B" w:rsidRDefault="00E6299B" w:rsidP="00E6299B">
      <w:pPr>
        <w:jc w:val="both"/>
        <w:rPr>
          <w:rFonts w:ascii="Gadugi" w:hAnsi="Gadugi"/>
          <w:color w:val="000000" w:themeColor="text1"/>
        </w:rPr>
      </w:pPr>
    </w:p>
    <w:p w14:paraId="6F4FA3AE" w14:textId="69D9CC59" w:rsidR="00E6299B" w:rsidRDefault="00E6299B" w:rsidP="00E6299B">
      <w:pPr>
        <w:jc w:val="both"/>
        <w:rPr>
          <w:rFonts w:ascii="Gadugi" w:hAnsi="Gadugi"/>
          <w:color w:val="000000" w:themeColor="text1"/>
        </w:rPr>
      </w:pPr>
      <w:r w:rsidRPr="00E6299B">
        <w:rPr>
          <w:rFonts w:ascii="Gadugi" w:hAnsi="Gadugi"/>
          <w:color w:val="000000" w:themeColor="text1"/>
        </w:rPr>
        <w:t>Luego de obtener el resultado verificamos con la tabla 14.1 RETIE donde se muestran los valores límites de exposición a campos electromagnéticos.</w:t>
      </w:r>
    </w:p>
    <w:p w14:paraId="0E418CD5" w14:textId="77777777" w:rsidR="00E6299B" w:rsidRDefault="00E6299B" w:rsidP="00E6299B">
      <w:pPr>
        <w:jc w:val="both"/>
        <w:rPr>
          <w:rFonts w:ascii="Gadugi" w:hAnsi="Gadugi"/>
          <w:color w:val="000000" w:themeColor="text1"/>
        </w:rPr>
      </w:pPr>
    </w:p>
    <w:p w14:paraId="268CB3FF" w14:textId="5791FE48" w:rsidR="00E6299B" w:rsidRDefault="00E6299B" w:rsidP="00E6299B">
      <w:pPr>
        <w:jc w:val="both"/>
        <w:rPr>
          <w:rFonts w:ascii="Gadugi" w:hAnsi="Gadugi"/>
          <w:color w:val="000000" w:themeColor="text1"/>
        </w:rPr>
      </w:pPr>
      <w:r>
        <w:rPr>
          <w:noProof/>
          <w:lang w:val="en-US"/>
        </w:rPr>
        <w:lastRenderedPageBreak/>
        <w:drawing>
          <wp:inline distT="0" distB="0" distL="0" distR="0" wp14:anchorId="16D4F6BC" wp14:editId="4618049B">
            <wp:extent cx="5612130" cy="974725"/>
            <wp:effectExtent l="0" t="0" r="7620" b="0"/>
            <wp:docPr id="260850261" name="Imagen 260850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12130" cy="974725"/>
                    </a:xfrm>
                    <a:prstGeom prst="rect">
                      <a:avLst/>
                    </a:prstGeom>
                  </pic:spPr>
                </pic:pic>
              </a:graphicData>
            </a:graphic>
          </wp:inline>
        </w:drawing>
      </w:r>
    </w:p>
    <w:p w14:paraId="31F10B10" w14:textId="77777777" w:rsidR="00E6299B" w:rsidRDefault="00E6299B" w:rsidP="00E6299B">
      <w:pPr>
        <w:jc w:val="both"/>
        <w:rPr>
          <w:rFonts w:ascii="Gadugi" w:hAnsi="Gadugi"/>
          <w:color w:val="000000" w:themeColor="text1"/>
        </w:rPr>
      </w:pPr>
    </w:p>
    <w:p w14:paraId="145333DE" w14:textId="0AC39D9A" w:rsidR="00E6299B" w:rsidRDefault="00E6299B" w:rsidP="00E6299B">
      <w:pPr>
        <w:jc w:val="both"/>
        <w:rPr>
          <w:rFonts w:ascii="Gadugi" w:hAnsi="Gadugi"/>
          <w:color w:val="000000" w:themeColor="text1"/>
        </w:rPr>
      </w:pPr>
      <w:r w:rsidRPr="00E6299B">
        <w:rPr>
          <w:rFonts w:ascii="Gadugi" w:hAnsi="Gadugi"/>
          <w:color w:val="000000" w:themeColor="text1"/>
        </w:rPr>
        <w:t>Si comparamos los valores de la tabla 14.1 se está cumpliendo con los valores establecidos por el RETIE de 1000 µT.</w:t>
      </w:r>
    </w:p>
    <w:bookmarkEnd w:id="1"/>
    <w:p w14:paraId="2AD0B8BC" w14:textId="137494AA" w:rsidR="00E6299B" w:rsidRPr="00E6299B" w:rsidRDefault="00E6299B" w:rsidP="00E6299B">
      <w:pPr>
        <w:jc w:val="both"/>
        <w:rPr>
          <w:rFonts w:ascii="Gadugi" w:hAnsi="Gadugi"/>
          <w:color w:val="000000" w:themeColor="text1"/>
        </w:rPr>
      </w:pPr>
    </w:p>
    <w:sectPr w:rsidR="00E6299B" w:rsidRPr="00E6299B" w:rsidSect="007A2FA6">
      <w:pgSz w:w="12240" w:h="15840"/>
      <w:pgMar w:top="1417" w:right="1701" w:bottom="1417" w:left="1701" w:header="708" w:footer="5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F36B" w14:textId="77777777" w:rsidR="007A2FA6" w:rsidRDefault="007A2FA6" w:rsidP="005F0AA8">
      <w:pPr>
        <w:spacing w:after="0" w:line="240" w:lineRule="auto"/>
      </w:pPr>
      <w:r>
        <w:separator/>
      </w:r>
    </w:p>
  </w:endnote>
  <w:endnote w:type="continuationSeparator" w:id="0">
    <w:p w14:paraId="4B3C3093" w14:textId="77777777" w:rsidR="007A2FA6" w:rsidRDefault="007A2FA6" w:rsidP="005F0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FA78" w14:textId="77777777" w:rsidR="00CA4EE1" w:rsidRPr="00B172A9" w:rsidRDefault="00CA4EE1" w:rsidP="00CA4EE1">
    <w:pPr>
      <w:tabs>
        <w:tab w:val="center" w:pos="4252"/>
        <w:tab w:val="right" w:pos="8504"/>
      </w:tabs>
      <w:spacing w:after="0" w:line="240" w:lineRule="auto"/>
      <w:jc w:val="center"/>
      <w:rPr>
        <w:rFonts w:ascii="Gadugi" w:hAnsi="Gadugi"/>
        <w:noProof/>
        <w:sz w:val="18"/>
        <w:szCs w:val="18"/>
        <w:lang w:val="es-MX" w:eastAsia="es-CO"/>
      </w:rPr>
    </w:pPr>
    <w:r w:rsidRPr="00B172A9">
      <w:rPr>
        <w:rFonts w:ascii="Gadugi" w:hAnsi="Gadugi"/>
        <w:noProof/>
        <w:sz w:val="18"/>
        <w:szCs w:val="18"/>
        <w:lang w:val="es-MX" w:eastAsia="es-CO"/>
      </w:rPr>
      <w:t>Calle 63 # 22-10 Télefono: (606) 879 30 09 Celular: 311-432-8696</w:t>
    </w:r>
  </w:p>
  <w:p w14:paraId="3D4C9E84" w14:textId="77777777" w:rsidR="00CA4EE1" w:rsidRPr="00B172A9" w:rsidRDefault="002C603E" w:rsidP="00CA4EE1">
    <w:pPr>
      <w:tabs>
        <w:tab w:val="center" w:pos="4252"/>
        <w:tab w:val="right" w:pos="8504"/>
      </w:tabs>
      <w:spacing w:after="0" w:line="240" w:lineRule="auto"/>
      <w:jc w:val="center"/>
      <w:rPr>
        <w:rFonts w:ascii="Gadugi" w:hAnsi="Gadugi"/>
        <w:sz w:val="18"/>
        <w:szCs w:val="18"/>
        <w:lang w:val="es-MX"/>
      </w:rPr>
    </w:pPr>
    <w:hyperlink r:id="rId1" w:history="1">
      <w:r w:rsidR="00CA4EE1" w:rsidRPr="00B172A9">
        <w:rPr>
          <w:rFonts w:ascii="Gadugi" w:hAnsi="Gadugi"/>
          <w:color w:val="0000FF"/>
          <w:sz w:val="18"/>
          <w:szCs w:val="18"/>
          <w:u w:val="single"/>
          <w:lang w:val="es-MX"/>
        </w:rPr>
        <w:t>abedoya@iyd.com.co</w:t>
      </w:r>
    </w:hyperlink>
  </w:p>
  <w:p w14:paraId="0D988B4A" w14:textId="7BE28C68" w:rsidR="005F0AA8" w:rsidRPr="00CA4EE1" w:rsidRDefault="00CA4EE1" w:rsidP="00CA4EE1">
    <w:pPr>
      <w:tabs>
        <w:tab w:val="center" w:pos="4252"/>
        <w:tab w:val="right" w:pos="8504"/>
      </w:tabs>
      <w:spacing w:after="0" w:line="240" w:lineRule="auto"/>
      <w:jc w:val="center"/>
      <w:rPr>
        <w:rFonts w:ascii="Gadugi" w:hAnsi="Gadugi"/>
        <w:sz w:val="18"/>
        <w:szCs w:val="18"/>
        <w:lang w:val="es-MX"/>
      </w:rPr>
    </w:pPr>
    <w:r w:rsidRPr="00B172A9">
      <w:rPr>
        <w:rFonts w:ascii="Gadugi" w:hAnsi="Gadugi"/>
        <w:noProof/>
        <w:sz w:val="18"/>
        <w:szCs w:val="18"/>
        <w:lang w:val="es-MX" w:eastAsia="es-CO"/>
      </w:rPr>
      <w:t>Manizales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F44B" w14:textId="77777777" w:rsidR="007A2FA6" w:rsidRDefault="007A2FA6" w:rsidP="005F0AA8">
      <w:pPr>
        <w:spacing w:after="0" w:line="240" w:lineRule="auto"/>
      </w:pPr>
      <w:r>
        <w:separator/>
      </w:r>
    </w:p>
  </w:footnote>
  <w:footnote w:type="continuationSeparator" w:id="0">
    <w:p w14:paraId="7C45B69E" w14:textId="77777777" w:rsidR="007A2FA6" w:rsidRDefault="007A2FA6" w:rsidP="005F0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351" w:type="dxa"/>
      <w:tblCellMar>
        <w:left w:w="70" w:type="dxa"/>
        <w:right w:w="70" w:type="dxa"/>
      </w:tblCellMar>
      <w:tblLook w:val="04A0" w:firstRow="1" w:lastRow="0" w:firstColumn="1" w:lastColumn="0" w:noHBand="0" w:noVBand="1"/>
    </w:tblPr>
    <w:tblGrid>
      <w:gridCol w:w="1413"/>
      <w:gridCol w:w="4961"/>
      <w:gridCol w:w="1276"/>
      <w:gridCol w:w="1701"/>
    </w:tblGrid>
    <w:tr w:rsidR="005F0AA8" w14:paraId="573AD90F" w14:textId="77777777" w:rsidTr="00542866">
      <w:trPr>
        <w:trHeight w:val="557"/>
      </w:trPr>
      <w:tc>
        <w:tcPr>
          <w:tcW w:w="1413" w:type="dxa"/>
          <w:vMerge w:val="restart"/>
          <w:tcBorders>
            <w:top w:val="single" w:sz="4" w:space="0" w:color="auto"/>
            <w:left w:val="single" w:sz="4" w:space="0" w:color="auto"/>
            <w:bottom w:val="single" w:sz="4" w:space="0" w:color="auto"/>
            <w:right w:val="single" w:sz="4" w:space="0" w:color="auto"/>
          </w:tcBorders>
          <w:hideMark/>
        </w:tcPr>
        <w:p w14:paraId="551E141B" w14:textId="77777777" w:rsidR="005F0AA8" w:rsidRDefault="005F0AA8" w:rsidP="00542866">
          <w:r>
            <w:rPr>
              <w:noProof/>
              <w:lang w:val="en-US"/>
            </w:rPr>
            <w:drawing>
              <wp:anchor distT="0" distB="0" distL="114300" distR="114300" simplePos="0" relativeHeight="251666432" behindDoc="0" locked="0" layoutInCell="1" allowOverlap="1" wp14:anchorId="385D09ED" wp14:editId="64528A82">
                <wp:simplePos x="0" y="0"/>
                <wp:positionH relativeFrom="column">
                  <wp:posOffset>22860</wp:posOffset>
                </wp:positionH>
                <wp:positionV relativeFrom="paragraph">
                  <wp:posOffset>153670</wp:posOffset>
                </wp:positionV>
                <wp:extent cx="754380" cy="754380"/>
                <wp:effectExtent l="0" t="0" r="7620" b="762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 cy="754380"/>
                        </a:xfrm>
                        <a:prstGeom prst="rect">
                          <a:avLst/>
                        </a:prstGeom>
                        <a:noFill/>
                        <a:ln>
                          <a:noFill/>
                        </a:ln>
                      </pic:spPr>
                    </pic:pic>
                  </a:graphicData>
                </a:graphic>
              </wp:anchor>
            </w:drawing>
          </w:r>
        </w:p>
      </w:tc>
      <w:tc>
        <w:tcPr>
          <w:tcW w:w="4961" w:type="dxa"/>
          <w:tcBorders>
            <w:top w:val="single" w:sz="4" w:space="0" w:color="auto"/>
            <w:left w:val="single" w:sz="4" w:space="0" w:color="auto"/>
            <w:bottom w:val="single" w:sz="4" w:space="0" w:color="auto"/>
            <w:right w:val="single" w:sz="4" w:space="0" w:color="auto"/>
          </w:tcBorders>
        </w:tcPr>
        <w:p w14:paraId="7DF6431F" w14:textId="77777777" w:rsidR="005F0AA8" w:rsidRPr="003811B5" w:rsidRDefault="005F0AA8" w:rsidP="00542866">
          <w:pPr>
            <w:jc w:val="center"/>
            <w:rPr>
              <w:rFonts w:ascii="Gadugi" w:hAnsi="Gadugi" w:cs="Arial"/>
              <w:b/>
              <w:bCs/>
              <w:color w:val="000000"/>
            </w:rPr>
          </w:pPr>
        </w:p>
        <w:p w14:paraId="6B79EB01" w14:textId="77777777" w:rsidR="005F0AA8" w:rsidRPr="003811B5" w:rsidRDefault="005F0AA8" w:rsidP="00542866">
          <w:pPr>
            <w:jc w:val="center"/>
            <w:rPr>
              <w:rFonts w:ascii="Gadugi" w:hAnsi="Gadugi" w:cs="Arial"/>
              <w:b/>
              <w:bCs/>
              <w:color w:val="000000"/>
            </w:rPr>
          </w:pPr>
          <w:r w:rsidRPr="003811B5">
            <w:rPr>
              <w:rFonts w:ascii="Gadugi" w:hAnsi="Gadugi" w:cs="Arial"/>
              <w:b/>
              <w:bCs/>
              <w:color w:val="000000"/>
            </w:rPr>
            <w:t>SISTEMA DE GESTIÓN</w:t>
          </w:r>
        </w:p>
        <w:p w14:paraId="3F39712F" w14:textId="77777777" w:rsidR="005F0AA8" w:rsidRPr="003811B5" w:rsidRDefault="005F0AA8" w:rsidP="00542866">
          <w:pPr>
            <w:jc w:val="center"/>
            <w:rPr>
              <w:rFonts w:ascii="Gadugi" w:hAnsi="Gadugi"/>
            </w:rPr>
          </w:pPr>
        </w:p>
      </w:tc>
      <w:tc>
        <w:tcPr>
          <w:tcW w:w="1276" w:type="dxa"/>
          <w:tcBorders>
            <w:top w:val="single" w:sz="4" w:space="0" w:color="auto"/>
            <w:left w:val="single" w:sz="4" w:space="0" w:color="auto"/>
            <w:bottom w:val="single" w:sz="4" w:space="0" w:color="auto"/>
            <w:right w:val="single" w:sz="4" w:space="0" w:color="auto"/>
          </w:tcBorders>
          <w:vAlign w:val="center"/>
        </w:tcPr>
        <w:p w14:paraId="19B8009A" w14:textId="77777777" w:rsidR="005F0AA8" w:rsidRPr="003811B5" w:rsidRDefault="005F0AA8" w:rsidP="00542866">
          <w:pPr>
            <w:jc w:val="center"/>
            <w:rPr>
              <w:rFonts w:ascii="Gadugi" w:hAnsi="Gadugi" w:cs="Arial"/>
              <w:color w:val="000000"/>
            </w:rPr>
          </w:pPr>
        </w:p>
        <w:p w14:paraId="42FBD655" w14:textId="29A06853" w:rsidR="005F0AA8" w:rsidRPr="003811B5" w:rsidRDefault="0007539F" w:rsidP="00542866">
          <w:pPr>
            <w:jc w:val="center"/>
            <w:rPr>
              <w:rFonts w:ascii="Gadugi" w:hAnsi="Gadugi" w:cs="Arial"/>
              <w:color w:val="000000"/>
            </w:rPr>
          </w:pPr>
          <w:r>
            <w:rPr>
              <w:rFonts w:ascii="Gadugi" w:hAnsi="Gadugi" w:cs="Arial"/>
              <w:color w:val="000000"/>
            </w:rPr>
            <w:t>F-57</w:t>
          </w:r>
        </w:p>
        <w:p w14:paraId="525A522B" w14:textId="77777777" w:rsidR="005F0AA8" w:rsidRPr="003811B5" w:rsidRDefault="005F0AA8" w:rsidP="00542866">
          <w:pPr>
            <w:jc w:val="center"/>
            <w:rPr>
              <w:rFonts w:ascii="Gadugi" w:hAnsi="Gadug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0F2CE9" w14:textId="18DBD1FA" w:rsidR="005F0AA8" w:rsidRPr="003811B5" w:rsidRDefault="005F0AA8" w:rsidP="00542866">
          <w:pPr>
            <w:jc w:val="center"/>
            <w:rPr>
              <w:rFonts w:ascii="Gadugi" w:hAnsi="Gadugi" w:cs="Arial"/>
            </w:rPr>
          </w:pPr>
          <w:r w:rsidRPr="003811B5">
            <w:rPr>
              <w:rFonts w:ascii="Gadugi" w:hAnsi="Gadugi" w:cs="Arial"/>
            </w:rPr>
            <w:t xml:space="preserve">PAG </w:t>
          </w:r>
          <w:r w:rsidRPr="003811B5">
            <w:rPr>
              <w:rFonts w:ascii="Gadugi" w:hAnsi="Gadugi" w:cs="Arial"/>
              <w:b/>
              <w:bCs/>
            </w:rPr>
            <w:fldChar w:fldCharType="begin"/>
          </w:r>
          <w:r w:rsidRPr="003811B5">
            <w:rPr>
              <w:rFonts w:ascii="Gadugi" w:hAnsi="Gadugi" w:cs="Arial"/>
              <w:b/>
              <w:bCs/>
            </w:rPr>
            <w:instrText>PAGE</w:instrText>
          </w:r>
          <w:r w:rsidRPr="003811B5">
            <w:rPr>
              <w:rFonts w:ascii="Gadugi" w:hAnsi="Gadugi" w:cs="Arial"/>
              <w:b/>
              <w:bCs/>
            </w:rPr>
            <w:fldChar w:fldCharType="separate"/>
          </w:r>
          <w:r w:rsidR="001B3142">
            <w:rPr>
              <w:rFonts w:ascii="Gadugi" w:hAnsi="Gadugi" w:cs="Arial"/>
              <w:b/>
              <w:bCs/>
              <w:noProof/>
            </w:rPr>
            <w:t>7</w:t>
          </w:r>
          <w:r w:rsidRPr="003811B5">
            <w:rPr>
              <w:rFonts w:ascii="Gadugi" w:hAnsi="Gadugi" w:cs="Arial"/>
              <w:b/>
              <w:bCs/>
            </w:rPr>
            <w:fldChar w:fldCharType="end"/>
          </w:r>
          <w:r w:rsidRPr="003811B5">
            <w:rPr>
              <w:rFonts w:ascii="Gadugi" w:hAnsi="Gadugi" w:cs="Arial"/>
            </w:rPr>
            <w:t xml:space="preserve"> DE </w:t>
          </w:r>
          <w:r w:rsidRPr="003811B5">
            <w:rPr>
              <w:rFonts w:ascii="Gadugi" w:hAnsi="Gadugi" w:cs="Arial"/>
              <w:b/>
              <w:bCs/>
            </w:rPr>
            <w:fldChar w:fldCharType="begin"/>
          </w:r>
          <w:r w:rsidRPr="003811B5">
            <w:rPr>
              <w:rFonts w:ascii="Gadugi" w:hAnsi="Gadugi" w:cs="Arial"/>
              <w:b/>
              <w:bCs/>
            </w:rPr>
            <w:instrText>NUMPAGES</w:instrText>
          </w:r>
          <w:r w:rsidRPr="003811B5">
            <w:rPr>
              <w:rFonts w:ascii="Gadugi" w:hAnsi="Gadugi" w:cs="Arial"/>
              <w:b/>
              <w:bCs/>
            </w:rPr>
            <w:fldChar w:fldCharType="separate"/>
          </w:r>
          <w:r w:rsidR="001B3142">
            <w:rPr>
              <w:rFonts w:ascii="Gadugi" w:hAnsi="Gadugi" w:cs="Arial"/>
              <w:b/>
              <w:bCs/>
              <w:noProof/>
            </w:rPr>
            <w:t>8</w:t>
          </w:r>
          <w:r w:rsidRPr="003811B5">
            <w:rPr>
              <w:rFonts w:ascii="Gadugi" w:hAnsi="Gadugi" w:cs="Arial"/>
              <w:b/>
              <w:bCs/>
            </w:rPr>
            <w:fldChar w:fldCharType="end"/>
          </w:r>
        </w:p>
      </w:tc>
    </w:tr>
    <w:tr w:rsidR="005F0AA8" w14:paraId="5E09C87B" w14:textId="77777777" w:rsidTr="005F0AA8">
      <w:trPr>
        <w:trHeight w:val="7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5FC61" w14:textId="77777777" w:rsidR="005F0AA8" w:rsidRDefault="005F0AA8" w:rsidP="00542866"/>
      </w:tc>
      <w:tc>
        <w:tcPr>
          <w:tcW w:w="4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FC63F" w14:textId="01CA130D" w:rsidR="005F0AA8" w:rsidRPr="003811B5" w:rsidRDefault="005F0AA8" w:rsidP="005F0AA8">
          <w:pPr>
            <w:jc w:val="center"/>
            <w:rPr>
              <w:rFonts w:ascii="Gadugi" w:hAnsi="Gadugi" w:cs="Arial"/>
              <w:b/>
              <w:bCs/>
              <w:color w:val="000000"/>
            </w:rPr>
          </w:pPr>
          <w:r>
            <w:rPr>
              <w:rFonts w:ascii="Gadugi" w:eastAsia="Century Gothic" w:hAnsi="Gadugi" w:cs="Century Gothic"/>
              <w:b/>
              <w:color w:val="000000"/>
              <w:sz w:val="24"/>
              <w:szCs w:val="24"/>
            </w:rPr>
            <w:t>FORMATO MEMORIA DE CÁLCULO</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F50A6C" w14:textId="156B54E9" w:rsidR="005F0AA8" w:rsidRPr="003811B5" w:rsidRDefault="008963DE" w:rsidP="00542866">
          <w:pPr>
            <w:jc w:val="center"/>
            <w:rPr>
              <w:rFonts w:ascii="Gadugi" w:hAnsi="Gadugi"/>
            </w:rPr>
          </w:pPr>
          <w:r>
            <w:rPr>
              <w:rFonts w:ascii="Gadugi" w:hAnsi="Gadugi"/>
            </w:rPr>
            <w:t>FEBRERO</w:t>
          </w:r>
          <w:r w:rsidR="00E95734">
            <w:rPr>
              <w:rFonts w:ascii="Gadugi" w:hAnsi="Gadugi"/>
            </w:rPr>
            <w:t xml:space="preserve"> 202</w:t>
          </w:r>
          <w:r>
            <w:rPr>
              <w:rFonts w:ascii="Gadugi" w:hAnsi="Gadugi"/>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D992A" w14:textId="5A8E7BDA" w:rsidR="005F0AA8" w:rsidRPr="003811B5" w:rsidRDefault="005F0AA8" w:rsidP="00542866">
          <w:pPr>
            <w:jc w:val="center"/>
            <w:rPr>
              <w:rFonts w:ascii="Gadugi" w:hAnsi="Gadugi"/>
            </w:rPr>
          </w:pPr>
          <w:r w:rsidRPr="003811B5">
            <w:rPr>
              <w:rFonts w:ascii="Gadugi" w:hAnsi="Gadugi"/>
            </w:rPr>
            <w:t>VERSIÓN: 0</w:t>
          </w:r>
        </w:p>
      </w:tc>
    </w:tr>
  </w:tbl>
  <w:p w14:paraId="5D000FC6" w14:textId="77777777" w:rsidR="005F0AA8" w:rsidRDefault="005F0AA8" w:rsidP="00F741A0">
    <w:pPr>
      <w:spacing w:after="177"/>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17D0" w14:textId="77777777" w:rsidR="005F0AA8" w:rsidRPr="00101879" w:rsidRDefault="005F0AA8" w:rsidP="00CE669C">
    <w:pPr>
      <w:rPr>
        <w:sz w:val="18"/>
        <w:szCs w:val="16"/>
      </w:rPr>
    </w:pPr>
    <w:r>
      <w:rPr>
        <w:noProof/>
        <w:lang w:val="en-US"/>
      </w:rPr>
      <w:drawing>
        <wp:anchor distT="0" distB="0" distL="114300" distR="114300" simplePos="0" relativeHeight="251661312" behindDoc="1" locked="0" layoutInCell="1" allowOverlap="1" wp14:anchorId="2930EE4C" wp14:editId="55329314">
          <wp:simplePos x="0" y="0"/>
          <wp:positionH relativeFrom="column">
            <wp:posOffset>5333735</wp:posOffset>
          </wp:positionH>
          <wp:positionV relativeFrom="paragraph">
            <wp:posOffset>-189799</wp:posOffset>
          </wp:positionV>
          <wp:extent cx="650875" cy="621665"/>
          <wp:effectExtent l="0" t="0" r="0" b="0"/>
          <wp:wrapTight wrapText="bothSides">
            <wp:wrapPolygon edited="0">
              <wp:start x="5690" y="0"/>
              <wp:lineTo x="0" y="3971"/>
              <wp:lineTo x="0" y="17209"/>
              <wp:lineTo x="5690" y="21181"/>
              <wp:lineTo x="14540" y="21181"/>
              <wp:lineTo x="17069" y="21181"/>
              <wp:lineTo x="20862" y="14562"/>
              <wp:lineTo x="20862" y="7281"/>
              <wp:lineTo x="18334" y="2648"/>
              <wp:lineTo x="14540" y="0"/>
              <wp:lineTo x="5690" y="0"/>
            </wp:wrapPolygon>
          </wp:wrapTight>
          <wp:docPr id="2107" name="Imagen 2107"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 name="Imagen 2107" descr="Text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78205"/>
                  <a:stretch/>
                </pic:blipFill>
                <pic:spPr bwMode="auto">
                  <a:xfrm>
                    <a:off x="0" y="0"/>
                    <a:ext cx="650875" cy="621665"/>
                  </a:xfrm>
                  <a:prstGeom prst="rect">
                    <a:avLst/>
                  </a:prstGeom>
                  <a:ln>
                    <a:noFill/>
                  </a:ln>
                  <a:extLst>
                    <a:ext uri="{53640926-AAD7-44D8-BBD7-CCE9431645EC}">
                      <a14:shadowObscured xmlns:a14="http://schemas.microsoft.com/office/drawing/2010/main"/>
                    </a:ext>
                  </a:extLst>
                </pic:spPr>
              </pic:pic>
            </a:graphicData>
          </a:graphic>
        </wp:anchor>
      </w:drawing>
    </w:r>
  </w:p>
  <w:p w14:paraId="05B98B1D" w14:textId="77777777" w:rsidR="005F0AA8" w:rsidRDefault="005F0AA8" w:rsidP="00F741A0">
    <w:pPr>
      <w:pStyle w:val="Encabezado"/>
      <w:tabs>
        <w:tab w:val="left" w:pos="7716"/>
      </w:tabs>
    </w:pPr>
    <w:r>
      <w:rPr>
        <w:noProof/>
        <w:lang w:val="en-US"/>
      </w:rPr>
      <mc:AlternateContent>
        <mc:Choice Requires="wps">
          <w:drawing>
            <wp:anchor distT="0" distB="0" distL="114300" distR="114300" simplePos="0" relativeHeight="251664384" behindDoc="1" locked="0" layoutInCell="1" allowOverlap="1" wp14:anchorId="10414C52" wp14:editId="3419A867">
              <wp:simplePos x="0" y="0"/>
              <wp:positionH relativeFrom="page">
                <wp:posOffset>5638800</wp:posOffset>
              </wp:positionH>
              <wp:positionV relativeFrom="page">
                <wp:posOffset>808025</wp:posOffset>
              </wp:positionV>
              <wp:extent cx="1057275" cy="434340"/>
              <wp:effectExtent l="0" t="0" r="9525" b="3810"/>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34340"/>
                      </a:xfrm>
                      <a:prstGeom prst="rect">
                        <a:avLst/>
                      </a:prstGeom>
                      <a:noFill/>
                      <a:ln>
                        <a:noFill/>
                      </a:ln>
                    </wps:spPr>
                    <wps:txbx>
                      <w:txbxContent>
                        <w:p w14:paraId="4BE9735A" w14:textId="77777777" w:rsidR="005F0AA8" w:rsidRDefault="005F0AA8" w:rsidP="00F741A0">
                          <w:pPr>
                            <w:spacing w:line="240" w:lineRule="auto"/>
                            <w:ind w:left="20"/>
                            <w:jc w:val="right"/>
                            <w:rPr>
                              <w:sz w:val="18"/>
                              <w:szCs w:val="18"/>
                            </w:rPr>
                          </w:pPr>
                          <w:r>
                            <w:rPr>
                              <w:sz w:val="18"/>
                              <w:szCs w:val="18"/>
                            </w:rPr>
                            <w:t>Fec</w:t>
                          </w:r>
                          <w:r>
                            <w:rPr>
                              <w:spacing w:val="-1"/>
                              <w:sz w:val="18"/>
                              <w:szCs w:val="18"/>
                            </w:rPr>
                            <w:t>ha</w:t>
                          </w:r>
                          <w:r>
                            <w:rPr>
                              <w:sz w:val="18"/>
                              <w:szCs w:val="18"/>
                            </w:rPr>
                            <w:t>:</w:t>
                          </w:r>
                          <w:r>
                            <w:rPr>
                              <w:spacing w:val="-1"/>
                              <w:sz w:val="18"/>
                              <w:szCs w:val="18"/>
                            </w:rPr>
                            <w:t>30/08/2022</w:t>
                          </w:r>
                        </w:p>
                        <w:p w14:paraId="55FB2BB2" w14:textId="77777777" w:rsidR="005F0AA8" w:rsidRDefault="005F0AA8" w:rsidP="00F741A0">
                          <w:pPr>
                            <w:spacing w:line="240" w:lineRule="auto"/>
                            <w:jc w:val="right"/>
                            <w:rPr>
                              <w:sz w:val="18"/>
                              <w:szCs w:val="18"/>
                            </w:rPr>
                          </w:pPr>
                          <w:r>
                            <w:rPr>
                              <w:spacing w:val="-1"/>
                              <w:sz w:val="18"/>
                              <w:szCs w:val="18"/>
                            </w:rPr>
                            <w:t>Re</w:t>
                          </w:r>
                          <w:r>
                            <w:rPr>
                              <w:spacing w:val="-2"/>
                              <w:sz w:val="18"/>
                              <w:szCs w:val="18"/>
                            </w:rPr>
                            <w:t>v</w:t>
                          </w:r>
                          <w:r>
                            <w:rPr>
                              <w:sz w:val="18"/>
                              <w:szCs w:val="18"/>
                            </w:rPr>
                            <w:t>i</w:t>
                          </w:r>
                          <w:r>
                            <w:rPr>
                              <w:spacing w:val="1"/>
                              <w:sz w:val="18"/>
                              <w:szCs w:val="18"/>
                            </w:rPr>
                            <w:t>s</w:t>
                          </w:r>
                          <w:r>
                            <w:rPr>
                              <w:sz w:val="18"/>
                              <w:szCs w:val="18"/>
                            </w:rPr>
                            <w:t>ió</w:t>
                          </w:r>
                          <w:r>
                            <w:rPr>
                              <w:spacing w:val="-1"/>
                              <w:sz w:val="18"/>
                              <w:szCs w:val="18"/>
                            </w:rPr>
                            <w:t>n</w:t>
                          </w:r>
                          <w:r>
                            <w:rPr>
                              <w:sz w:val="18"/>
                              <w:szCs w:val="18"/>
                            </w:rPr>
                            <w:t>:</w:t>
                          </w:r>
                          <w:r>
                            <w:rPr>
                              <w:spacing w:val="2"/>
                              <w:sz w:val="18"/>
                              <w:szCs w:val="18"/>
                            </w:rPr>
                            <w:t>0</w:t>
                          </w:r>
                          <w:r>
                            <w:rPr>
                              <w:sz w:val="18"/>
                              <w:szCs w:val="18"/>
                            </w:rPr>
                            <w:t>0</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14C52" id="_x0000_t202" coordsize="21600,21600" o:spt="202" path="m,l,21600r21600,l21600,xe">
              <v:stroke joinstyle="miter"/>
              <v:path gradientshapeok="t" o:connecttype="rect"/>
            </v:shapetype>
            <v:shape id="Cuadro de texto 38" o:spid="_x0000_s1026" type="#_x0000_t202" style="position:absolute;margin-left:444pt;margin-top:63.6pt;width:83.25pt;height:34.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" filled="f" stroked="f">
              <v:textbox inset="0,0,0,0">
                <w:txbxContent>
                  <w:p w14:paraId="4BE9735A" w14:textId="77777777" w:rsidR="005F0AA8" w:rsidRDefault="005F0AA8" w:rsidP="00F741A0">
                    <w:pPr>
                      <w:spacing w:line="240" w:lineRule="auto"/>
                      <w:ind w:left="20"/>
                      <w:jc w:val="right"/>
                      <w:rPr>
                        <w:sz w:val="18"/>
                        <w:szCs w:val="18"/>
                      </w:rPr>
                    </w:pPr>
                    <w:r>
                      <w:rPr>
                        <w:sz w:val="18"/>
                        <w:szCs w:val="18"/>
                      </w:rPr>
                      <w:t>Fec</w:t>
                    </w:r>
                    <w:r>
                      <w:rPr>
                        <w:spacing w:val="-1"/>
                        <w:sz w:val="18"/>
                        <w:szCs w:val="18"/>
                      </w:rPr>
                      <w:t>ha</w:t>
                    </w:r>
                    <w:r>
                      <w:rPr>
                        <w:sz w:val="18"/>
                        <w:szCs w:val="18"/>
                      </w:rPr>
                      <w:t>:</w:t>
                    </w:r>
                    <w:r>
                      <w:rPr>
                        <w:spacing w:val="-1"/>
                        <w:sz w:val="18"/>
                        <w:szCs w:val="18"/>
                      </w:rPr>
                      <w:t>30/08/2022</w:t>
                    </w:r>
                  </w:p>
                  <w:p w14:paraId="55FB2BB2" w14:textId="77777777" w:rsidR="005F0AA8" w:rsidRDefault="005F0AA8" w:rsidP="00F741A0">
                    <w:pPr>
                      <w:spacing w:line="240" w:lineRule="auto"/>
                      <w:jc w:val="right"/>
                      <w:rPr>
                        <w:sz w:val="18"/>
                        <w:szCs w:val="18"/>
                      </w:rPr>
                    </w:pPr>
                    <w:r>
                      <w:rPr>
                        <w:spacing w:val="-1"/>
                        <w:sz w:val="18"/>
                        <w:szCs w:val="18"/>
                      </w:rPr>
                      <w:t>Re</w:t>
                    </w:r>
                    <w:r>
                      <w:rPr>
                        <w:spacing w:val="-2"/>
                        <w:sz w:val="18"/>
                        <w:szCs w:val="18"/>
                      </w:rPr>
                      <w:t>v</w:t>
                    </w:r>
                    <w:r>
                      <w:rPr>
                        <w:sz w:val="18"/>
                        <w:szCs w:val="18"/>
                      </w:rPr>
                      <w:t>i</w:t>
                    </w:r>
                    <w:r>
                      <w:rPr>
                        <w:spacing w:val="1"/>
                        <w:sz w:val="18"/>
                        <w:szCs w:val="18"/>
                      </w:rPr>
                      <w:t>s</w:t>
                    </w:r>
                    <w:r>
                      <w:rPr>
                        <w:sz w:val="18"/>
                        <w:szCs w:val="18"/>
                      </w:rPr>
                      <w:t>ió</w:t>
                    </w:r>
                    <w:r>
                      <w:rPr>
                        <w:spacing w:val="-1"/>
                        <w:sz w:val="18"/>
                        <w:szCs w:val="18"/>
                      </w:rPr>
                      <w:t>n</w:t>
                    </w:r>
                    <w:r>
                      <w:rPr>
                        <w:sz w:val="18"/>
                        <w:szCs w:val="18"/>
                      </w:rPr>
                      <w:t>:</w:t>
                    </w:r>
                    <w:r>
                      <w:rPr>
                        <w:spacing w:val="2"/>
                        <w:sz w:val="18"/>
                        <w:szCs w:val="18"/>
                      </w:rPr>
                      <w:t>0</w:t>
                    </w:r>
                    <w:r>
                      <w:rPr>
                        <w:sz w:val="18"/>
                        <w:szCs w:val="18"/>
                      </w:rPr>
                      <w:t>0</w:t>
                    </w:r>
                  </w:p>
                </w:txbxContent>
              </v:textbox>
              <w10:wrap anchorx="page" anchory="page"/>
            </v:shape>
          </w:pict>
        </mc:Fallback>
      </mc:AlternateContent>
    </w:r>
    <w:r>
      <w:rPr>
        <w:noProof/>
        <w:lang w:val="en-US"/>
      </w:rPr>
      <mc:AlternateContent>
        <mc:Choice Requires="wps">
          <w:drawing>
            <wp:anchor distT="0" distB="0" distL="114300" distR="114300" simplePos="0" relativeHeight="251663360" behindDoc="1" locked="0" layoutInCell="1" allowOverlap="1" wp14:anchorId="575E3D40" wp14:editId="5560A52D">
              <wp:simplePos x="0" y="0"/>
              <wp:positionH relativeFrom="page">
                <wp:posOffset>982980</wp:posOffset>
              </wp:positionH>
              <wp:positionV relativeFrom="page">
                <wp:posOffset>792785</wp:posOffset>
              </wp:positionV>
              <wp:extent cx="2190750" cy="113665"/>
              <wp:effectExtent l="0" t="0" r="0" b="635"/>
              <wp:wrapNone/>
              <wp:docPr id="37" name="Cuadro de tex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113665"/>
                      </a:xfrm>
                      <a:prstGeom prst="rect">
                        <a:avLst/>
                      </a:prstGeom>
                      <a:noFill/>
                      <a:ln>
                        <a:noFill/>
                      </a:ln>
                    </wps:spPr>
                    <wps:txbx>
                      <w:txbxContent>
                        <w:p w14:paraId="1FC82A00" w14:textId="77777777" w:rsidR="005F0AA8" w:rsidRPr="00B65387" w:rsidRDefault="005F0AA8" w:rsidP="00F741A0">
                          <w:pPr>
                            <w:spacing w:before="1"/>
                            <w:ind w:left="20"/>
                            <w:rPr>
                              <w:sz w:val="18"/>
                              <w:szCs w:val="18"/>
                              <w:lang w:val="es-ES"/>
                            </w:rPr>
                          </w:pPr>
                          <w:r w:rsidRPr="00B65387">
                            <w:rPr>
                              <w:sz w:val="18"/>
                              <w:szCs w:val="18"/>
                              <w:lang w:val="es-ES"/>
                            </w:rPr>
                            <w:t xml:space="preserve">INGENIERIA DE DETALLE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E3D40" id="Cuadro de texto 37" o:spid="_x0000_s1027" type="#_x0000_t202" style="position:absolute;margin-left:77.4pt;margin-top:62.4pt;width:172.5pt;height:8.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" filled="f" stroked="f">
              <v:textbox inset="0,0,0,0">
                <w:txbxContent>
                  <w:p w14:paraId="1FC82A00" w14:textId="77777777" w:rsidR="005F0AA8" w:rsidRPr="00B65387" w:rsidRDefault="005F0AA8" w:rsidP="00F741A0">
                    <w:pPr>
                      <w:spacing w:before="1"/>
                      <w:ind w:left="20"/>
                      <w:rPr>
                        <w:sz w:val="18"/>
                        <w:szCs w:val="18"/>
                        <w:lang w:val="es-ES"/>
                      </w:rPr>
                    </w:pPr>
                    <w:r w:rsidRPr="00B65387">
                      <w:rPr>
                        <w:sz w:val="18"/>
                        <w:szCs w:val="18"/>
                        <w:lang w:val="es-ES"/>
                      </w:rPr>
                      <w:t xml:space="preserve">INGENIERIA DE DETALLE </w:t>
                    </w:r>
                  </w:p>
                </w:txbxContent>
              </v:textbox>
              <w10:wrap anchorx="page" anchory="page"/>
            </v:shape>
          </w:pict>
        </mc:Fallback>
      </mc:AlternateContent>
    </w:r>
    <w:r>
      <w:rPr>
        <w:noProof/>
        <w:lang w:val="en-US"/>
      </w:rPr>
      <mc:AlternateContent>
        <mc:Choice Requires="wpg">
          <w:drawing>
            <wp:anchor distT="0" distB="0" distL="114300" distR="114300" simplePos="0" relativeHeight="251662336" behindDoc="1" locked="0" layoutInCell="1" allowOverlap="1" wp14:anchorId="77ADA2E2" wp14:editId="5B4EBBC0">
              <wp:simplePos x="0" y="0"/>
              <wp:positionH relativeFrom="page">
                <wp:posOffset>942975</wp:posOffset>
              </wp:positionH>
              <wp:positionV relativeFrom="page">
                <wp:posOffset>738175</wp:posOffset>
              </wp:positionV>
              <wp:extent cx="5751195" cy="1270"/>
              <wp:effectExtent l="0" t="0" r="0" b="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1195" cy="1270"/>
                        <a:chOff x="1568" y="1531"/>
                        <a:chExt cx="9057" cy="2"/>
                      </a:xfrm>
                    </wpg:grpSpPr>
                    <wps:wsp>
                      <wps:cNvPr id="5" name="Freeform 20"/>
                      <wps:cNvSpPr>
                        <a:spLocks/>
                      </wps:cNvSpPr>
                      <wps:spPr bwMode="auto">
                        <a:xfrm>
                          <a:off x="1568" y="1531"/>
                          <a:ext cx="9057" cy="2"/>
                        </a:xfrm>
                        <a:custGeom>
                          <a:avLst/>
                          <a:gdLst>
                            <a:gd name="T0" fmla="+- 0 1568 1568"/>
                            <a:gd name="T1" fmla="*/ T0 w 9057"/>
                            <a:gd name="T2" fmla="+- 0 10624 1568"/>
                            <a:gd name="T3" fmla="*/ T2 w 9057"/>
                          </a:gdLst>
                          <a:ahLst/>
                          <a:cxnLst>
                            <a:cxn ang="0">
                              <a:pos x="T1" y="0"/>
                            </a:cxn>
                            <a:cxn ang="0">
                              <a:pos x="T3" y="0"/>
                            </a:cxn>
                          </a:cxnLst>
                          <a:rect l="0" t="0" r="r" b="b"/>
                          <a:pathLst>
                            <a:path w="9057">
                              <a:moveTo>
                                <a:pt x="0" y="0"/>
                              </a:moveTo>
                              <a:lnTo>
                                <a:pt x="9056" y="0"/>
                              </a:lnTo>
                            </a:path>
                          </a:pathLst>
                        </a:custGeom>
                        <a:noFill/>
                        <a:ln w="7366">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AB254F" id="Grupo 3" o:spid="_x0000_s1026" style="position:absolute;margin-left:74.25pt;margin-top:58.1pt;width:452.85pt;height:.1pt;z-index:-251654144;mso-position-horizontal-relative:page;mso-position-vertical-relative:page" coordorigin="1568,1531" coordsize="9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">
              <v:shape id="Freeform 20" o:spid="_x0000_s1027" style="position:absolute;left:1568;top:1531;width:9057;height:2;visibility:visible;mso-wrap-style:square;v-text-anchor:top" coordsize="90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" path="m,l9056,e" filled="f" strokeweight=".58pt">
                <v:path arrowok="t" o:connecttype="custom" o:connectlocs="0,0;9056,0" o:connectangles="0,0"/>
              </v:shape>
              <w10:wrap anchorx="page" anchory="page"/>
            </v:group>
          </w:pict>
        </mc:Fallback>
      </mc:AlternateContent>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5282B"/>
    <w:multiLevelType w:val="hybridMultilevel"/>
    <w:tmpl w:val="24A8A3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B37DE"/>
    <w:multiLevelType w:val="multilevel"/>
    <w:tmpl w:val="8EA2523A"/>
    <w:lvl w:ilvl="0">
      <w:start w:val="1"/>
      <w:numFmt w:val="decimal"/>
      <w:lvlText w:val="%1."/>
      <w:lvlJc w:val="left"/>
      <w:pPr>
        <w:ind w:left="720" w:hanging="360"/>
      </w:pPr>
      <w:rPr>
        <w:b/>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88D2D4F"/>
    <w:multiLevelType w:val="hybridMultilevel"/>
    <w:tmpl w:val="B0F058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786189"/>
    <w:multiLevelType w:val="hybridMultilevel"/>
    <w:tmpl w:val="09DECA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097208"/>
    <w:multiLevelType w:val="hybridMultilevel"/>
    <w:tmpl w:val="F976D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860D2"/>
    <w:multiLevelType w:val="hybridMultilevel"/>
    <w:tmpl w:val="3564B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E354C5"/>
    <w:multiLevelType w:val="hybridMultilevel"/>
    <w:tmpl w:val="05F4D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E1D55"/>
    <w:multiLevelType w:val="hybridMultilevel"/>
    <w:tmpl w:val="001EF9A4"/>
    <w:lvl w:ilvl="0" w:tplc="CB10B794">
      <w:start w:val="1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A1A0C10"/>
    <w:multiLevelType w:val="hybridMultilevel"/>
    <w:tmpl w:val="E5FCAF32"/>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20E8274B"/>
    <w:multiLevelType w:val="hybridMultilevel"/>
    <w:tmpl w:val="4A7289D6"/>
    <w:lvl w:ilvl="0" w:tplc="61B6F224">
      <w:start w:val="1"/>
      <w:numFmt w:val="upperLetter"/>
      <w:lvlText w:val="%1."/>
      <w:lvlJc w:val="left"/>
      <w:pPr>
        <w:ind w:left="524" w:hanging="360"/>
      </w:pPr>
      <w:rPr>
        <w:rFonts w:hint="default"/>
        <w:sz w:val="24"/>
        <w:szCs w:val="24"/>
      </w:rPr>
    </w:lvl>
    <w:lvl w:ilvl="1" w:tplc="240A0019" w:tentative="1">
      <w:start w:val="1"/>
      <w:numFmt w:val="lowerLetter"/>
      <w:lvlText w:val="%2."/>
      <w:lvlJc w:val="left"/>
      <w:pPr>
        <w:ind w:left="1244" w:hanging="360"/>
      </w:pPr>
    </w:lvl>
    <w:lvl w:ilvl="2" w:tplc="240A001B" w:tentative="1">
      <w:start w:val="1"/>
      <w:numFmt w:val="lowerRoman"/>
      <w:lvlText w:val="%3."/>
      <w:lvlJc w:val="right"/>
      <w:pPr>
        <w:ind w:left="1964" w:hanging="180"/>
      </w:pPr>
    </w:lvl>
    <w:lvl w:ilvl="3" w:tplc="240A000F" w:tentative="1">
      <w:start w:val="1"/>
      <w:numFmt w:val="decimal"/>
      <w:lvlText w:val="%4."/>
      <w:lvlJc w:val="left"/>
      <w:pPr>
        <w:ind w:left="2684" w:hanging="360"/>
      </w:pPr>
    </w:lvl>
    <w:lvl w:ilvl="4" w:tplc="240A0019" w:tentative="1">
      <w:start w:val="1"/>
      <w:numFmt w:val="lowerLetter"/>
      <w:lvlText w:val="%5."/>
      <w:lvlJc w:val="left"/>
      <w:pPr>
        <w:ind w:left="3404" w:hanging="360"/>
      </w:pPr>
    </w:lvl>
    <w:lvl w:ilvl="5" w:tplc="240A001B" w:tentative="1">
      <w:start w:val="1"/>
      <w:numFmt w:val="lowerRoman"/>
      <w:lvlText w:val="%6."/>
      <w:lvlJc w:val="right"/>
      <w:pPr>
        <w:ind w:left="4124" w:hanging="180"/>
      </w:pPr>
    </w:lvl>
    <w:lvl w:ilvl="6" w:tplc="240A000F" w:tentative="1">
      <w:start w:val="1"/>
      <w:numFmt w:val="decimal"/>
      <w:lvlText w:val="%7."/>
      <w:lvlJc w:val="left"/>
      <w:pPr>
        <w:ind w:left="4844" w:hanging="360"/>
      </w:pPr>
    </w:lvl>
    <w:lvl w:ilvl="7" w:tplc="240A0019" w:tentative="1">
      <w:start w:val="1"/>
      <w:numFmt w:val="lowerLetter"/>
      <w:lvlText w:val="%8."/>
      <w:lvlJc w:val="left"/>
      <w:pPr>
        <w:ind w:left="5564" w:hanging="360"/>
      </w:pPr>
    </w:lvl>
    <w:lvl w:ilvl="8" w:tplc="240A001B" w:tentative="1">
      <w:start w:val="1"/>
      <w:numFmt w:val="lowerRoman"/>
      <w:lvlText w:val="%9."/>
      <w:lvlJc w:val="right"/>
      <w:pPr>
        <w:ind w:left="6284" w:hanging="180"/>
      </w:pPr>
    </w:lvl>
  </w:abstractNum>
  <w:abstractNum w:abstractNumId="10" w15:restartNumberingAfterBreak="0">
    <w:nsid w:val="2645520A"/>
    <w:multiLevelType w:val="hybridMultilevel"/>
    <w:tmpl w:val="14F66E28"/>
    <w:lvl w:ilvl="0" w:tplc="04090015">
      <w:start w:val="1"/>
      <w:numFmt w:val="upp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1" w15:restartNumberingAfterBreak="0">
    <w:nsid w:val="2CB71FE7"/>
    <w:multiLevelType w:val="multilevel"/>
    <w:tmpl w:val="17B263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1390CB0"/>
    <w:multiLevelType w:val="hybridMultilevel"/>
    <w:tmpl w:val="188029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1D02C39"/>
    <w:multiLevelType w:val="hybridMultilevel"/>
    <w:tmpl w:val="26D63C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884DB8"/>
    <w:multiLevelType w:val="hybridMultilevel"/>
    <w:tmpl w:val="7D1650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5A3802"/>
    <w:multiLevelType w:val="hybridMultilevel"/>
    <w:tmpl w:val="92DA55F8"/>
    <w:lvl w:ilvl="0" w:tplc="B3F43D78">
      <w:numFmt w:val="bullet"/>
      <w:lvlText w:val="•"/>
      <w:lvlJc w:val="left"/>
      <w:pPr>
        <w:ind w:left="1080" w:hanging="72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4630AF3"/>
    <w:multiLevelType w:val="hybridMultilevel"/>
    <w:tmpl w:val="86D65868"/>
    <w:lvl w:ilvl="0" w:tplc="FFFFFFFF">
      <w:start w:val="1"/>
      <w:numFmt w:val="decimal"/>
      <w:lvlText w:val="%1."/>
      <w:lvlJc w:val="left"/>
      <w:pPr>
        <w:ind w:left="32" w:hanging="360"/>
      </w:pPr>
    </w:lvl>
    <w:lvl w:ilvl="1" w:tplc="FFFFFFFF" w:tentative="1">
      <w:start w:val="1"/>
      <w:numFmt w:val="lowerLetter"/>
      <w:lvlText w:val="%2."/>
      <w:lvlJc w:val="left"/>
      <w:pPr>
        <w:ind w:left="752" w:hanging="360"/>
      </w:pPr>
    </w:lvl>
    <w:lvl w:ilvl="2" w:tplc="FFFFFFFF" w:tentative="1">
      <w:start w:val="1"/>
      <w:numFmt w:val="lowerRoman"/>
      <w:lvlText w:val="%3."/>
      <w:lvlJc w:val="right"/>
      <w:pPr>
        <w:ind w:left="1472" w:hanging="180"/>
      </w:pPr>
    </w:lvl>
    <w:lvl w:ilvl="3" w:tplc="FFFFFFFF" w:tentative="1">
      <w:start w:val="1"/>
      <w:numFmt w:val="decimal"/>
      <w:lvlText w:val="%4."/>
      <w:lvlJc w:val="left"/>
      <w:pPr>
        <w:ind w:left="2192" w:hanging="360"/>
      </w:pPr>
    </w:lvl>
    <w:lvl w:ilvl="4" w:tplc="FFFFFFFF" w:tentative="1">
      <w:start w:val="1"/>
      <w:numFmt w:val="lowerLetter"/>
      <w:lvlText w:val="%5."/>
      <w:lvlJc w:val="left"/>
      <w:pPr>
        <w:ind w:left="2912" w:hanging="360"/>
      </w:pPr>
    </w:lvl>
    <w:lvl w:ilvl="5" w:tplc="FFFFFFFF" w:tentative="1">
      <w:start w:val="1"/>
      <w:numFmt w:val="lowerRoman"/>
      <w:lvlText w:val="%6."/>
      <w:lvlJc w:val="right"/>
      <w:pPr>
        <w:ind w:left="3632" w:hanging="180"/>
      </w:pPr>
    </w:lvl>
    <w:lvl w:ilvl="6" w:tplc="FFFFFFFF" w:tentative="1">
      <w:start w:val="1"/>
      <w:numFmt w:val="decimal"/>
      <w:lvlText w:val="%7."/>
      <w:lvlJc w:val="left"/>
      <w:pPr>
        <w:ind w:left="4352" w:hanging="360"/>
      </w:pPr>
    </w:lvl>
    <w:lvl w:ilvl="7" w:tplc="FFFFFFFF" w:tentative="1">
      <w:start w:val="1"/>
      <w:numFmt w:val="lowerLetter"/>
      <w:lvlText w:val="%8."/>
      <w:lvlJc w:val="left"/>
      <w:pPr>
        <w:ind w:left="5072" w:hanging="360"/>
      </w:pPr>
    </w:lvl>
    <w:lvl w:ilvl="8" w:tplc="FFFFFFFF" w:tentative="1">
      <w:start w:val="1"/>
      <w:numFmt w:val="lowerRoman"/>
      <w:lvlText w:val="%9."/>
      <w:lvlJc w:val="right"/>
      <w:pPr>
        <w:ind w:left="5792" w:hanging="180"/>
      </w:pPr>
    </w:lvl>
  </w:abstractNum>
  <w:abstractNum w:abstractNumId="17" w15:restartNumberingAfterBreak="0">
    <w:nsid w:val="3600662A"/>
    <w:multiLevelType w:val="hybridMultilevel"/>
    <w:tmpl w:val="6FF6CA10"/>
    <w:lvl w:ilvl="0" w:tplc="B3F43D78">
      <w:numFmt w:val="bullet"/>
      <w:lvlText w:val="•"/>
      <w:lvlJc w:val="left"/>
      <w:pPr>
        <w:ind w:left="1080" w:hanging="72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746280B"/>
    <w:multiLevelType w:val="hybridMultilevel"/>
    <w:tmpl w:val="C69E5160"/>
    <w:lvl w:ilvl="0" w:tplc="B3F43D78">
      <w:numFmt w:val="bullet"/>
      <w:lvlText w:val="•"/>
      <w:lvlJc w:val="left"/>
      <w:pPr>
        <w:ind w:left="1080" w:hanging="72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4279DA"/>
    <w:multiLevelType w:val="hybridMultilevel"/>
    <w:tmpl w:val="C1E6133C"/>
    <w:lvl w:ilvl="0" w:tplc="4E94DCAC">
      <w:start w:val="1"/>
      <w:numFmt w:val="bullet"/>
      <w:lvlText w:val=""/>
      <w:lvlJc w:val="left"/>
      <w:pPr>
        <w:ind w:left="1201" w:hanging="361"/>
      </w:pPr>
      <w:rPr>
        <w:rFonts w:ascii="Symbol" w:eastAsia="Symbol" w:hAnsi="Symbol" w:cs="Symbol" w:hint="default"/>
        <w:w w:val="100"/>
        <w:sz w:val="24"/>
        <w:szCs w:val="24"/>
      </w:rPr>
    </w:lvl>
    <w:lvl w:ilvl="1" w:tplc="5B5672EE">
      <w:start w:val="1"/>
      <w:numFmt w:val="bullet"/>
      <w:lvlText w:val="•"/>
      <w:lvlJc w:val="left"/>
      <w:pPr>
        <w:ind w:left="2182" w:hanging="361"/>
      </w:pPr>
      <w:rPr>
        <w:rFonts w:hint="default"/>
      </w:rPr>
    </w:lvl>
    <w:lvl w:ilvl="2" w:tplc="B540E576">
      <w:start w:val="1"/>
      <w:numFmt w:val="bullet"/>
      <w:lvlText w:val="•"/>
      <w:lvlJc w:val="left"/>
      <w:pPr>
        <w:ind w:left="3164" w:hanging="361"/>
      </w:pPr>
      <w:rPr>
        <w:rFonts w:hint="default"/>
      </w:rPr>
    </w:lvl>
    <w:lvl w:ilvl="3" w:tplc="694CEFD8">
      <w:start w:val="1"/>
      <w:numFmt w:val="bullet"/>
      <w:lvlText w:val="•"/>
      <w:lvlJc w:val="left"/>
      <w:pPr>
        <w:ind w:left="4146" w:hanging="361"/>
      </w:pPr>
      <w:rPr>
        <w:rFonts w:hint="default"/>
      </w:rPr>
    </w:lvl>
    <w:lvl w:ilvl="4" w:tplc="D43C7BB2">
      <w:start w:val="1"/>
      <w:numFmt w:val="bullet"/>
      <w:lvlText w:val="•"/>
      <w:lvlJc w:val="left"/>
      <w:pPr>
        <w:ind w:left="5128" w:hanging="361"/>
      </w:pPr>
      <w:rPr>
        <w:rFonts w:hint="default"/>
      </w:rPr>
    </w:lvl>
    <w:lvl w:ilvl="5" w:tplc="F8E61A76">
      <w:start w:val="1"/>
      <w:numFmt w:val="bullet"/>
      <w:lvlText w:val="•"/>
      <w:lvlJc w:val="left"/>
      <w:pPr>
        <w:ind w:left="6110" w:hanging="361"/>
      </w:pPr>
      <w:rPr>
        <w:rFonts w:hint="default"/>
      </w:rPr>
    </w:lvl>
    <w:lvl w:ilvl="6" w:tplc="7AB611B8">
      <w:start w:val="1"/>
      <w:numFmt w:val="bullet"/>
      <w:lvlText w:val="•"/>
      <w:lvlJc w:val="left"/>
      <w:pPr>
        <w:ind w:left="7092" w:hanging="361"/>
      </w:pPr>
      <w:rPr>
        <w:rFonts w:hint="default"/>
      </w:rPr>
    </w:lvl>
    <w:lvl w:ilvl="7" w:tplc="3C34E49A">
      <w:start w:val="1"/>
      <w:numFmt w:val="bullet"/>
      <w:lvlText w:val="•"/>
      <w:lvlJc w:val="left"/>
      <w:pPr>
        <w:ind w:left="8074" w:hanging="361"/>
      </w:pPr>
      <w:rPr>
        <w:rFonts w:hint="default"/>
      </w:rPr>
    </w:lvl>
    <w:lvl w:ilvl="8" w:tplc="7A8CDEF2">
      <w:start w:val="1"/>
      <w:numFmt w:val="bullet"/>
      <w:lvlText w:val="•"/>
      <w:lvlJc w:val="left"/>
      <w:pPr>
        <w:ind w:left="9056" w:hanging="361"/>
      </w:pPr>
      <w:rPr>
        <w:rFonts w:hint="default"/>
      </w:rPr>
    </w:lvl>
  </w:abstractNum>
  <w:abstractNum w:abstractNumId="20" w15:restartNumberingAfterBreak="0">
    <w:nsid w:val="434C7E24"/>
    <w:multiLevelType w:val="hybridMultilevel"/>
    <w:tmpl w:val="05DE56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EB3E6E"/>
    <w:multiLevelType w:val="hybridMultilevel"/>
    <w:tmpl w:val="7F22AA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9A218CA"/>
    <w:multiLevelType w:val="hybridMultilevel"/>
    <w:tmpl w:val="B334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64CE6"/>
    <w:multiLevelType w:val="hybridMultilevel"/>
    <w:tmpl w:val="D67AAB6E"/>
    <w:lvl w:ilvl="0" w:tplc="999EEB6E">
      <w:start w:val="1"/>
      <w:numFmt w:val="decimal"/>
      <w:lvlText w:val="%1."/>
      <w:lvlJc w:val="left"/>
      <w:pPr>
        <w:ind w:left="1881" w:hanging="721"/>
        <w:jc w:val="right"/>
      </w:pPr>
      <w:rPr>
        <w:rFonts w:ascii="Arial" w:eastAsia="Arial" w:hAnsi="Arial" w:cs="Arial" w:hint="default"/>
        <w:color w:val="343434"/>
        <w:spacing w:val="0"/>
        <w:w w:val="99"/>
        <w:sz w:val="52"/>
        <w:szCs w:val="52"/>
      </w:rPr>
    </w:lvl>
    <w:lvl w:ilvl="1" w:tplc="9CFCE6B4">
      <w:start w:val="1"/>
      <w:numFmt w:val="bullet"/>
      <w:lvlText w:val="•"/>
      <w:lvlJc w:val="left"/>
      <w:pPr>
        <w:ind w:left="2794" w:hanging="721"/>
      </w:pPr>
      <w:rPr>
        <w:rFonts w:hint="default"/>
      </w:rPr>
    </w:lvl>
    <w:lvl w:ilvl="2" w:tplc="3FD2A9C8">
      <w:start w:val="1"/>
      <w:numFmt w:val="bullet"/>
      <w:lvlText w:val="•"/>
      <w:lvlJc w:val="left"/>
      <w:pPr>
        <w:ind w:left="3708" w:hanging="721"/>
      </w:pPr>
      <w:rPr>
        <w:rFonts w:hint="default"/>
      </w:rPr>
    </w:lvl>
    <w:lvl w:ilvl="3" w:tplc="1140328A">
      <w:start w:val="1"/>
      <w:numFmt w:val="bullet"/>
      <w:lvlText w:val="•"/>
      <w:lvlJc w:val="left"/>
      <w:pPr>
        <w:ind w:left="4622" w:hanging="721"/>
      </w:pPr>
      <w:rPr>
        <w:rFonts w:hint="default"/>
      </w:rPr>
    </w:lvl>
    <w:lvl w:ilvl="4" w:tplc="4C748900">
      <w:start w:val="1"/>
      <w:numFmt w:val="bullet"/>
      <w:lvlText w:val="•"/>
      <w:lvlJc w:val="left"/>
      <w:pPr>
        <w:ind w:left="5536" w:hanging="721"/>
      </w:pPr>
      <w:rPr>
        <w:rFonts w:hint="default"/>
      </w:rPr>
    </w:lvl>
    <w:lvl w:ilvl="5" w:tplc="34FADCB0">
      <w:start w:val="1"/>
      <w:numFmt w:val="bullet"/>
      <w:lvlText w:val="•"/>
      <w:lvlJc w:val="left"/>
      <w:pPr>
        <w:ind w:left="6450" w:hanging="721"/>
      </w:pPr>
      <w:rPr>
        <w:rFonts w:hint="default"/>
      </w:rPr>
    </w:lvl>
    <w:lvl w:ilvl="6" w:tplc="EA60FFB6">
      <w:start w:val="1"/>
      <w:numFmt w:val="bullet"/>
      <w:lvlText w:val="•"/>
      <w:lvlJc w:val="left"/>
      <w:pPr>
        <w:ind w:left="7364" w:hanging="721"/>
      </w:pPr>
      <w:rPr>
        <w:rFonts w:hint="default"/>
      </w:rPr>
    </w:lvl>
    <w:lvl w:ilvl="7" w:tplc="7018E352">
      <w:start w:val="1"/>
      <w:numFmt w:val="bullet"/>
      <w:lvlText w:val="•"/>
      <w:lvlJc w:val="left"/>
      <w:pPr>
        <w:ind w:left="8278" w:hanging="721"/>
      </w:pPr>
      <w:rPr>
        <w:rFonts w:hint="default"/>
      </w:rPr>
    </w:lvl>
    <w:lvl w:ilvl="8" w:tplc="84B8F410">
      <w:start w:val="1"/>
      <w:numFmt w:val="bullet"/>
      <w:lvlText w:val="•"/>
      <w:lvlJc w:val="left"/>
      <w:pPr>
        <w:ind w:left="9192" w:hanging="721"/>
      </w:pPr>
      <w:rPr>
        <w:rFonts w:hint="default"/>
      </w:rPr>
    </w:lvl>
  </w:abstractNum>
  <w:abstractNum w:abstractNumId="24" w15:restartNumberingAfterBreak="0">
    <w:nsid w:val="4ABA1088"/>
    <w:multiLevelType w:val="hybridMultilevel"/>
    <w:tmpl w:val="DB2E13D8"/>
    <w:lvl w:ilvl="0" w:tplc="240A0015">
      <w:start w:val="10"/>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C0B017D"/>
    <w:multiLevelType w:val="multilevel"/>
    <w:tmpl w:val="C00E48E4"/>
    <w:lvl w:ilvl="0">
      <w:start w:val="1"/>
      <w:numFmt w:val="upperLetter"/>
      <w:lvlText w:val="%1."/>
      <w:lvlJc w:val="left"/>
      <w:pPr>
        <w:ind w:left="360" w:hanging="360"/>
      </w:pPr>
      <w:rPr>
        <w:rFonts w:ascii="Calibri" w:eastAsia="Calibri" w:hAnsi="Calibri" w:cs="Calibri" w:hint="default"/>
        <w:b/>
        <w:i w:val="0"/>
        <w:color w:val="000000"/>
        <w:sz w:val="36"/>
        <w:szCs w:val="36"/>
        <w:vertAlign w:val="baseline"/>
      </w:rPr>
    </w:lvl>
    <w:lvl w:ilvl="1">
      <w:start w:val="1"/>
      <w:numFmt w:val="decimal"/>
      <w:lvlText w:val="%1.%2"/>
      <w:lvlJc w:val="left"/>
      <w:pPr>
        <w:ind w:left="720" w:hanging="720"/>
      </w:pPr>
      <w:rPr>
        <w:rFonts w:hint="default"/>
        <w:b/>
        <w:sz w:val="24"/>
        <w:szCs w:val="28"/>
      </w:rPr>
    </w:lvl>
    <w:lvl w:ilvl="2">
      <w:start w:val="3"/>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880" w:hanging="2160"/>
      </w:pPr>
      <w:rPr>
        <w:rFonts w:hint="default"/>
      </w:rPr>
    </w:lvl>
  </w:abstractNum>
  <w:abstractNum w:abstractNumId="26" w15:restartNumberingAfterBreak="0">
    <w:nsid w:val="4E1D7D63"/>
    <w:multiLevelType w:val="multilevel"/>
    <w:tmpl w:val="36A0F4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F082902"/>
    <w:multiLevelType w:val="hybridMultilevel"/>
    <w:tmpl w:val="B224B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94633C"/>
    <w:multiLevelType w:val="hybridMultilevel"/>
    <w:tmpl w:val="86D65868"/>
    <w:lvl w:ilvl="0" w:tplc="240A000F">
      <w:start w:val="1"/>
      <w:numFmt w:val="decimal"/>
      <w:lvlText w:val="%1."/>
      <w:lvlJc w:val="left"/>
      <w:pPr>
        <w:ind w:left="32" w:hanging="360"/>
      </w:pPr>
    </w:lvl>
    <w:lvl w:ilvl="1" w:tplc="240A0019" w:tentative="1">
      <w:start w:val="1"/>
      <w:numFmt w:val="lowerLetter"/>
      <w:lvlText w:val="%2."/>
      <w:lvlJc w:val="left"/>
      <w:pPr>
        <w:ind w:left="752" w:hanging="360"/>
      </w:pPr>
    </w:lvl>
    <w:lvl w:ilvl="2" w:tplc="240A001B" w:tentative="1">
      <w:start w:val="1"/>
      <w:numFmt w:val="lowerRoman"/>
      <w:lvlText w:val="%3."/>
      <w:lvlJc w:val="right"/>
      <w:pPr>
        <w:ind w:left="1472" w:hanging="180"/>
      </w:pPr>
    </w:lvl>
    <w:lvl w:ilvl="3" w:tplc="240A000F" w:tentative="1">
      <w:start w:val="1"/>
      <w:numFmt w:val="decimal"/>
      <w:lvlText w:val="%4."/>
      <w:lvlJc w:val="left"/>
      <w:pPr>
        <w:ind w:left="2192" w:hanging="360"/>
      </w:pPr>
    </w:lvl>
    <w:lvl w:ilvl="4" w:tplc="240A0019" w:tentative="1">
      <w:start w:val="1"/>
      <w:numFmt w:val="lowerLetter"/>
      <w:lvlText w:val="%5."/>
      <w:lvlJc w:val="left"/>
      <w:pPr>
        <w:ind w:left="2912" w:hanging="360"/>
      </w:pPr>
    </w:lvl>
    <w:lvl w:ilvl="5" w:tplc="240A001B" w:tentative="1">
      <w:start w:val="1"/>
      <w:numFmt w:val="lowerRoman"/>
      <w:lvlText w:val="%6."/>
      <w:lvlJc w:val="right"/>
      <w:pPr>
        <w:ind w:left="3632" w:hanging="180"/>
      </w:pPr>
    </w:lvl>
    <w:lvl w:ilvl="6" w:tplc="240A000F" w:tentative="1">
      <w:start w:val="1"/>
      <w:numFmt w:val="decimal"/>
      <w:lvlText w:val="%7."/>
      <w:lvlJc w:val="left"/>
      <w:pPr>
        <w:ind w:left="4352" w:hanging="360"/>
      </w:pPr>
    </w:lvl>
    <w:lvl w:ilvl="7" w:tplc="240A0019" w:tentative="1">
      <w:start w:val="1"/>
      <w:numFmt w:val="lowerLetter"/>
      <w:lvlText w:val="%8."/>
      <w:lvlJc w:val="left"/>
      <w:pPr>
        <w:ind w:left="5072" w:hanging="360"/>
      </w:pPr>
    </w:lvl>
    <w:lvl w:ilvl="8" w:tplc="240A001B" w:tentative="1">
      <w:start w:val="1"/>
      <w:numFmt w:val="lowerRoman"/>
      <w:lvlText w:val="%9."/>
      <w:lvlJc w:val="right"/>
      <w:pPr>
        <w:ind w:left="5792" w:hanging="180"/>
      </w:pPr>
    </w:lvl>
  </w:abstractNum>
  <w:abstractNum w:abstractNumId="29" w15:restartNumberingAfterBreak="0">
    <w:nsid w:val="555264D2"/>
    <w:multiLevelType w:val="multilevel"/>
    <w:tmpl w:val="67AC8A42"/>
    <w:lvl w:ilvl="0">
      <w:start w:val="5"/>
      <w:numFmt w:val="decimal"/>
      <w:lvlText w:val="%1."/>
      <w:lvlJc w:val="left"/>
      <w:pPr>
        <w:ind w:left="3699" w:hanging="721"/>
        <w:jc w:val="right"/>
      </w:pPr>
      <w:rPr>
        <w:rFonts w:ascii="Arial" w:eastAsia="Arial" w:hAnsi="Arial" w:cs="Arial" w:hint="default"/>
        <w:color w:val="auto"/>
        <w:spacing w:val="-34"/>
        <w:w w:val="99"/>
        <w:sz w:val="52"/>
        <w:szCs w:val="52"/>
      </w:rPr>
    </w:lvl>
    <w:lvl w:ilvl="1">
      <w:start w:val="1"/>
      <w:numFmt w:val="decimal"/>
      <w:lvlText w:val="%1.%2"/>
      <w:lvlJc w:val="left"/>
      <w:pPr>
        <w:ind w:left="1957" w:hanging="1057"/>
      </w:pPr>
      <w:rPr>
        <w:rFonts w:ascii="Arial" w:eastAsia="Arial" w:hAnsi="Arial" w:cs="Arial" w:hint="default"/>
        <w:b/>
        <w:bCs/>
        <w:spacing w:val="-2"/>
        <w:w w:val="99"/>
        <w:sz w:val="24"/>
        <w:szCs w:val="24"/>
      </w:rPr>
    </w:lvl>
    <w:lvl w:ilvl="2">
      <w:start w:val="1"/>
      <w:numFmt w:val="bullet"/>
      <w:lvlText w:val="•"/>
      <w:lvlJc w:val="left"/>
      <w:pPr>
        <w:ind w:left="2420" w:hanging="1057"/>
      </w:pPr>
      <w:rPr>
        <w:rFonts w:hint="default"/>
      </w:rPr>
    </w:lvl>
    <w:lvl w:ilvl="3">
      <w:start w:val="1"/>
      <w:numFmt w:val="bullet"/>
      <w:lvlText w:val="•"/>
      <w:lvlJc w:val="left"/>
      <w:pPr>
        <w:ind w:left="3495" w:hanging="1057"/>
      </w:pPr>
      <w:rPr>
        <w:rFonts w:hint="default"/>
      </w:rPr>
    </w:lvl>
    <w:lvl w:ilvl="4">
      <w:start w:val="1"/>
      <w:numFmt w:val="bullet"/>
      <w:lvlText w:val="•"/>
      <w:lvlJc w:val="left"/>
      <w:pPr>
        <w:ind w:left="4570" w:hanging="1057"/>
      </w:pPr>
      <w:rPr>
        <w:rFonts w:hint="default"/>
      </w:rPr>
    </w:lvl>
    <w:lvl w:ilvl="5">
      <w:start w:val="1"/>
      <w:numFmt w:val="bullet"/>
      <w:lvlText w:val="•"/>
      <w:lvlJc w:val="left"/>
      <w:pPr>
        <w:ind w:left="5645" w:hanging="1057"/>
      </w:pPr>
      <w:rPr>
        <w:rFonts w:hint="default"/>
      </w:rPr>
    </w:lvl>
    <w:lvl w:ilvl="6">
      <w:start w:val="1"/>
      <w:numFmt w:val="bullet"/>
      <w:lvlText w:val="•"/>
      <w:lvlJc w:val="left"/>
      <w:pPr>
        <w:ind w:left="6720" w:hanging="1057"/>
      </w:pPr>
      <w:rPr>
        <w:rFonts w:hint="default"/>
      </w:rPr>
    </w:lvl>
    <w:lvl w:ilvl="7">
      <w:start w:val="1"/>
      <w:numFmt w:val="bullet"/>
      <w:lvlText w:val="•"/>
      <w:lvlJc w:val="left"/>
      <w:pPr>
        <w:ind w:left="7795" w:hanging="1057"/>
      </w:pPr>
      <w:rPr>
        <w:rFonts w:hint="default"/>
      </w:rPr>
    </w:lvl>
    <w:lvl w:ilvl="8">
      <w:start w:val="1"/>
      <w:numFmt w:val="bullet"/>
      <w:lvlText w:val="•"/>
      <w:lvlJc w:val="left"/>
      <w:pPr>
        <w:ind w:left="8870" w:hanging="1057"/>
      </w:pPr>
      <w:rPr>
        <w:rFonts w:hint="default"/>
      </w:rPr>
    </w:lvl>
  </w:abstractNum>
  <w:abstractNum w:abstractNumId="30" w15:restartNumberingAfterBreak="0">
    <w:nsid w:val="5D48569A"/>
    <w:multiLevelType w:val="hybridMultilevel"/>
    <w:tmpl w:val="2F3221AE"/>
    <w:lvl w:ilvl="0" w:tplc="B3F43D78">
      <w:numFmt w:val="bullet"/>
      <w:lvlText w:val="•"/>
      <w:lvlJc w:val="left"/>
      <w:pPr>
        <w:ind w:left="1080" w:hanging="72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52A56DC"/>
    <w:multiLevelType w:val="hybridMultilevel"/>
    <w:tmpl w:val="6DF8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803B1"/>
    <w:multiLevelType w:val="hybridMultilevel"/>
    <w:tmpl w:val="B2340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00CA8"/>
    <w:multiLevelType w:val="multilevel"/>
    <w:tmpl w:val="26EA33FA"/>
    <w:lvl w:ilvl="0">
      <w:start w:val="2"/>
      <w:numFmt w:val="decimal"/>
      <w:lvlText w:val="%1"/>
      <w:lvlJc w:val="left"/>
      <w:pPr>
        <w:ind w:left="1201" w:hanging="361"/>
      </w:pPr>
      <w:rPr>
        <w:rFonts w:hint="default"/>
      </w:rPr>
    </w:lvl>
    <w:lvl w:ilvl="1">
      <w:start w:val="1"/>
      <w:numFmt w:val="decimal"/>
      <w:lvlText w:val="%1.%2"/>
      <w:lvlJc w:val="left"/>
      <w:pPr>
        <w:ind w:left="1201" w:hanging="361"/>
      </w:pPr>
      <w:rPr>
        <w:rFonts w:ascii="Arial" w:eastAsia="Arial" w:hAnsi="Arial" w:cs="Arial" w:hint="default"/>
        <w:b/>
        <w:bCs/>
        <w:spacing w:val="-2"/>
        <w:w w:val="99"/>
        <w:sz w:val="24"/>
        <w:szCs w:val="24"/>
      </w:rPr>
    </w:lvl>
    <w:lvl w:ilvl="2">
      <w:start w:val="1"/>
      <w:numFmt w:val="decimal"/>
      <w:lvlText w:val="%1.%2.%3"/>
      <w:lvlJc w:val="left"/>
      <w:pPr>
        <w:ind w:left="1561" w:hanging="721"/>
      </w:pPr>
      <w:rPr>
        <w:rFonts w:ascii="Arial" w:eastAsia="Arial" w:hAnsi="Arial" w:cs="Arial" w:hint="default"/>
        <w:b/>
        <w:bCs/>
        <w:spacing w:val="-2"/>
        <w:w w:val="99"/>
        <w:sz w:val="24"/>
        <w:szCs w:val="24"/>
      </w:rPr>
    </w:lvl>
    <w:lvl w:ilvl="3">
      <w:start w:val="1"/>
      <w:numFmt w:val="bullet"/>
      <w:lvlText w:val="•"/>
      <w:lvlJc w:val="left"/>
      <w:pPr>
        <w:ind w:left="3662" w:hanging="721"/>
      </w:pPr>
      <w:rPr>
        <w:rFonts w:hint="default"/>
      </w:rPr>
    </w:lvl>
    <w:lvl w:ilvl="4">
      <w:start w:val="1"/>
      <w:numFmt w:val="bullet"/>
      <w:lvlText w:val="•"/>
      <w:lvlJc w:val="left"/>
      <w:pPr>
        <w:ind w:left="4713" w:hanging="721"/>
      </w:pPr>
      <w:rPr>
        <w:rFonts w:hint="default"/>
      </w:rPr>
    </w:lvl>
    <w:lvl w:ilvl="5">
      <w:start w:val="1"/>
      <w:numFmt w:val="bullet"/>
      <w:lvlText w:val="•"/>
      <w:lvlJc w:val="left"/>
      <w:pPr>
        <w:ind w:left="5764" w:hanging="721"/>
      </w:pPr>
      <w:rPr>
        <w:rFonts w:hint="default"/>
      </w:rPr>
    </w:lvl>
    <w:lvl w:ilvl="6">
      <w:start w:val="1"/>
      <w:numFmt w:val="bullet"/>
      <w:lvlText w:val="•"/>
      <w:lvlJc w:val="left"/>
      <w:pPr>
        <w:ind w:left="6815" w:hanging="721"/>
      </w:pPr>
      <w:rPr>
        <w:rFonts w:hint="default"/>
      </w:rPr>
    </w:lvl>
    <w:lvl w:ilvl="7">
      <w:start w:val="1"/>
      <w:numFmt w:val="bullet"/>
      <w:lvlText w:val="•"/>
      <w:lvlJc w:val="left"/>
      <w:pPr>
        <w:ind w:left="7866" w:hanging="721"/>
      </w:pPr>
      <w:rPr>
        <w:rFonts w:hint="default"/>
      </w:rPr>
    </w:lvl>
    <w:lvl w:ilvl="8">
      <w:start w:val="1"/>
      <w:numFmt w:val="bullet"/>
      <w:lvlText w:val="•"/>
      <w:lvlJc w:val="left"/>
      <w:pPr>
        <w:ind w:left="8917" w:hanging="721"/>
      </w:pPr>
      <w:rPr>
        <w:rFonts w:hint="default"/>
      </w:rPr>
    </w:lvl>
  </w:abstractNum>
  <w:abstractNum w:abstractNumId="34" w15:restartNumberingAfterBreak="0">
    <w:nsid w:val="6CA0775D"/>
    <w:multiLevelType w:val="hybridMultilevel"/>
    <w:tmpl w:val="1132327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D03CE"/>
    <w:multiLevelType w:val="hybridMultilevel"/>
    <w:tmpl w:val="4852FD80"/>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6" w15:restartNumberingAfterBreak="0">
    <w:nsid w:val="6FB37778"/>
    <w:multiLevelType w:val="hybridMultilevel"/>
    <w:tmpl w:val="387A0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2192308">
    <w:abstractNumId w:val="29"/>
  </w:num>
  <w:num w:numId="2" w16cid:durableId="1350720912">
    <w:abstractNumId w:val="33"/>
  </w:num>
  <w:num w:numId="3" w16cid:durableId="1635869683">
    <w:abstractNumId w:val="19"/>
  </w:num>
  <w:num w:numId="4" w16cid:durableId="565844945">
    <w:abstractNumId w:val="23"/>
  </w:num>
  <w:num w:numId="5" w16cid:durableId="790368619">
    <w:abstractNumId w:val="3"/>
  </w:num>
  <w:num w:numId="6" w16cid:durableId="790395517">
    <w:abstractNumId w:val="21"/>
  </w:num>
  <w:num w:numId="7" w16cid:durableId="1309046161">
    <w:abstractNumId w:val="8"/>
  </w:num>
  <w:num w:numId="8" w16cid:durableId="67457353">
    <w:abstractNumId w:val="10"/>
  </w:num>
  <w:num w:numId="9" w16cid:durableId="1879120115">
    <w:abstractNumId w:val="34"/>
  </w:num>
  <w:num w:numId="10" w16cid:durableId="1907257917">
    <w:abstractNumId w:val="32"/>
  </w:num>
  <w:num w:numId="11" w16cid:durableId="1993286176">
    <w:abstractNumId w:val="22"/>
  </w:num>
  <w:num w:numId="12" w16cid:durableId="1312324774">
    <w:abstractNumId w:val="6"/>
  </w:num>
  <w:num w:numId="13" w16cid:durableId="524906176">
    <w:abstractNumId w:val="4"/>
  </w:num>
  <w:num w:numId="14" w16cid:durableId="705839487">
    <w:abstractNumId w:val="31"/>
  </w:num>
  <w:num w:numId="15" w16cid:durableId="965694822">
    <w:abstractNumId w:val="27"/>
  </w:num>
  <w:num w:numId="16" w16cid:durableId="342705948">
    <w:abstractNumId w:val="0"/>
  </w:num>
  <w:num w:numId="17" w16cid:durableId="218639476">
    <w:abstractNumId w:val="14"/>
  </w:num>
  <w:num w:numId="18" w16cid:durableId="2014449415">
    <w:abstractNumId w:val="5"/>
  </w:num>
  <w:num w:numId="19" w16cid:durableId="1621915204">
    <w:abstractNumId w:val="35"/>
  </w:num>
  <w:num w:numId="20" w16cid:durableId="1542982986">
    <w:abstractNumId w:val="7"/>
  </w:num>
  <w:num w:numId="21" w16cid:durableId="1640106800">
    <w:abstractNumId w:val="26"/>
  </w:num>
  <w:num w:numId="22" w16cid:durableId="108207107">
    <w:abstractNumId w:val="25"/>
  </w:num>
  <w:num w:numId="23" w16cid:durableId="1161627607">
    <w:abstractNumId w:val="1"/>
  </w:num>
  <w:num w:numId="24" w16cid:durableId="1041395705">
    <w:abstractNumId w:val="11"/>
  </w:num>
  <w:num w:numId="25" w16cid:durableId="1121799234">
    <w:abstractNumId w:val="2"/>
  </w:num>
  <w:num w:numId="26" w16cid:durableId="17318114">
    <w:abstractNumId w:val="36"/>
  </w:num>
  <w:num w:numId="27" w16cid:durableId="404378705">
    <w:abstractNumId w:val="24"/>
  </w:num>
  <w:num w:numId="28" w16cid:durableId="1697389972">
    <w:abstractNumId w:val="9"/>
  </w:num>
  <w:num w:numId="29" w16cid:durableId="1313680359">
    <w:abstractNumId w:val="20"/>
  </w:num>
  <w:num w:numId="30" w16cid:durableId="835457300">
    <w:abstractNumId w:val="15"/>
  </w:num>
  <w:num w:numId="31" w16cid:durableId="1087773195">
    <w:abstractNumId w:val="18"/>
  </w:num>
  <w:num w:numId="32" w16cid:durableId="643660651">
    <w:abstractNumId w:val="30"/>
  </w:num>
  <w:num w:numId="33" w16cid:durableId="1058675715">
    <w:abstractNumId w:val="17"/>
  </w:num>
  <w:num w:numId="34" w16cid:durableId="1327438186">
    <w:abstractNumId w:val="12"/>
  </w:num>
  <w:num w:numId="35" w16cid:durableId="1445735571">
    <w:abstractNumId w:val="13"/>
  </w:num>
  <w:num w:numId="36" w16cid:durableId="975063943">
    <w:abstractNumId w:val="28"/>
  </w:num>
  <w:num w:numId="37" w16cid:durableId="3541892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A8"/>
    <w:rsid w:val="000556C6"/>
    <w:rsid w:val="0007539F"/>
    <w:rsid w:val="001B3142"/>
    <w:rsid w:val="002B7B98"/>
    <w:rsid w:val="002C603E"/>
    <w:rsid w:val="003F3478"/>
    <w:rsid w:val="005A22A2"/>
    <w:rsid w:val="005D3094"/>
    <w:rsid w:val="005F0AA8"/>
    <w:rsid w:val="00690428"/>
    <w:rsid w:val="007A2FA6"/>
    <w:rsid w:val="007D4F71"/>
    <w:rsid w:val="007E2BCE"/>
    <w:rsid w:val="007F5AA6"/>
    <w:rsid w:val="008963DE"/>
    <w:rsid w:val="008C2DB8"/>
    <w:rsid w:val="00A72F22"/>
    <w:rsid w:val="00BA5FAE"/>
    <w:rsid w:val="00C04E0E"/>
    <w:rsid w:val="00CA4EE1"/>
    <w:rsid w:val="00D05CEE"/>
    <w:rsid w:val="00D57616"/>
    <w:rsid w:val="00D95B0B"/>
    <w:rsid w:val="00E20F32"/>
    <w:rsid w:val="00E6299B"/>
    <w:rsid w:val="00E95734"/>
    <w:rsid w:val="00F86B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22AC9"/>
  <w15:chartTrackingRefBased/>
  <w15:docId w15:val="{1171FB20-CDFD-41A1-BCC2-C665191E6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616"/>
  </w:style>
  <w:style w:type="paragraph" w:styleId="Ttulo1">
    <w:name w:val="heading 1"/>
    <w:basedOn w:val="Normal"/>
    <w:link w:val="Ttulo1Car"/>
    <w:uiPriority w:val="9"/>
    <w:qFormat/>
    <w:rsid w:val="005F0AA8"/>
    <w:pPr>
      <w:widowControl w:val="0"/>
      <w:spacing w:before="128" w:after="0" w:line="360" w:lineRule="auto"/>
      <w:ind w:left="164"/>
      <w:outlineLvl w:val="0"/>
    </w:pPr>
    <w:rPr>
      <w:rFonts w:ascii="Arial" w:eastAsia="Arial" w:hAnsi="Arial" w:cs="Arial"/>
      <w:sz w:val="36"/>
      <w:szCs w:val="52"/>
      <w:u w:val="single"/>
    </w:rPr>
  </w:style>
  <w:style w:type="paragraph" w:styleId="Ttulo2">
    <w:name w:val="heading 2"/>
    <w:basedOn w:val="Normal"/>
    <w:link w:val="Ttulo2Car"/>
    <w:uiPriority w:val="9"/>
    <w:qFormat/>
    <w:rsid w:val="005F0AA8"/>
    <w:pPr>
      <w:widowControl w:val="0"/>
      <w:spacing w:before="131" w:after="0" w:line="360" w:lineRule="auto"/>
      <w:ind w:left="1561" w:hanging="721"/>
      <w:outlineLvl w:val="1"/>
    </w:pPr>
    <w:rPr>
      <w:rFonts w:ascii="Arial" w:eastAsia="Arial" w:hAnsi="Arial" w:cs="Arial"/>
      <w:b/>
      <w:bCs/>
      <w:color w:val="0070C0"/>
      <w:sz w:val="24"/>
      <w:szCs w:val="24"/>
      <w:u w:color="000000"/>
    </w:rPr>
  </w:style>
  <w:style w:type="paragraph" w:styleId="Ttulo3">
    <w:name w:val="heading 3"/>
    <w:basedOn w:val="Normal"/>
    <w:next w:val="Normal"/>
    <w:link w:val="Ttulo3Car"/>
    <w:uiPriority w:val="9"/>
    <w:unhideWhenUsed/>
    <w:qFormat/>
    <w:rsid w:val="005F0AA8"/>
    <w:pPr>
      <w:keepNext/>
      <w:keepLines/>
      <w:widowControl w:val="0"/>
      <w:spacing w:before="40" w:after="0" w:line="360" w:lineRule="auto"/>
      <w:outlineLvl w:val="2"/>
    </w:pPr>
    <w:rPr>
      <w:rFonts w:ascii="Arial" w:eastAsiaTheme="majorEastAsia" w:hAnsi="Arial" w:cstheme="majorBidi"/>
      <w:b/>
      <w:color w:val="0070C0"/>
      <w:sz w:val="24"/>
      <w:szCs w:val="24"/>
    </w:rPr>
  </w:style>
  <w:style w:type="paragraph" w:styleId="Ttulo4">
    <w:name w:val="heading 4"/>
    <w:basedOn w:val="Normal"/>
    <w:next w:val="Normal"/>
    <w:link w:val="Ttulo4Car"/>
    <w:uiPriority w:val="9"/>
    <w:semiHidden/>
    <w:unhideWhenUsed/>
    <w:qFormat/>
    <w:rsid w:val="005F0AA8"/>
    <w:pPr>
      <w:keepNext/>
      <w:keepLines/>
      <w:widowControl w:val="0"/>
      <w:spacing w:before="40" w:after="0" w:line="360" w:lineRule="auto"/>
      <w:jc w:val="both"/>
      <w:outlineLvl w:val="3"/>
    </w:pPr>
    <w:rPr>
      <w:rFonts w:asciiTheme="majorHAnsi" w:eastAsiaTheme="majorEastAsia" w:hAnsiTheme="majorHAnsi" w:cstheme="majorBidi"/>
      <w:i/>
      <w:iCs/>
      <w:color w:val="2F5496" w:themeColor="accent1" w:themeShade="B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
    <w:basedOn w:val="Normal"/>
    <w:link w:val="EncabezadoCar"/>
    <w:uiPriority w:val="99"/>
    <w:unhideWhenUsed/>
    <w:rsid w:val="005F0AA8"/>
    <w:pPr>
      <w:tabs>
        <w:tab w:val="center" w:pos="4419"/>
        <w:tab w:val="right" w:pos="8838"/>
      </w:tabs>
      <w:spacing w:after="0" w:line="240" w:lineRule="auto"/>
    </w:pPr>
  </w:style>
  <w:style w:type="character" w:customStyle="1" w:styleId="EncabezadoCar">
    <w:name w:val="Encabezado Car"/>
    <w:aliases w:val="Encabezado1 Car"/>
    <w:basedOn w:val="Fuentedeprrafopredeter"/>
    <w:link w:val="Encabezado"/>
    <w:uiPriority w:val="99"/>
    <w:rsid w:val="005F0AA8"/>
  </w:style>
  <w:style w:type="paragraph" w:styleId="Piedepgina">
    <w:name w:val="footer"/>
    <w:basedOn w:val="Normal"/>
    <w:link w:val="PiedepginaCar"/>
    <w:uiPriority w:val="99"/>
    <w:unhideWhenUsed/>
    <w:rsid w:val="005F0A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0AA8"/>
  </w:style>
  <w:style w:type="table" w:styleId="Tablaconcuadrcula">
    <w:name w:val="Table Grid"/>
    <w:basedOn w:val="Tablanormal"/>
    <w:uiPriority w:val="59"/>
    <w:rsid w:val="005F0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5F0AA8"/>
    <w:rPr>
      <w:rFonts w:ascii="Arial" w:eastAsia="Arial" w:hAnsi="Arial" w:cs="Arial"/>
      <w:sz w:val="36"/>
      <w:szCs w:val="52"/>
      <w:u w:val="single"/>
    </w:rPr>
  </w:style>
  <w:style w:type="character" w:customStyle="1" w:styleId="Ttulo2Car">
    <w:name w:val="Título 2 Car"/>
    <w:basedOn w:val="Fuentedeprrafopredeter"/>
    <w:link w:val="Ttulo2"/>
    <w:uiPriority w:val="9"/>
    <w:rsid w:val="005F0AA8"/>
    <w:rPr>
      <w:rFonts w:ascii="Arial" w:eastAsia="Arial" w:hAnsi="Arial" w:cs="Arial"/>
      <w:b/>
      <w:bCs/>
      <w:color w:val="0070C0"/>
      <w:sz w:val="24"/>
      <w:szCs w:val="24"/>
      <w:u w:color="000000"/>
    </w:rPr>
  </w:style>
  <w:style w:type="character" w:customStyle="1" w:styleId="Ttulo3Car">
    <w:name w:val="Título 3 Car"/>
    <w:basedOn w:val="Fuentedeprrafopredeter"/>
    <w:link w:val="Ttulo3"/>
    <w:uiPriority w:val="9"/>
    <w:rsid w:val="005F0AA8"/>
    <w:rPr>
      <w:rFonts w:ascii="Arial" w:eastAsiaTheme="majorEastAsia" w:hAnsi="Arial" w:cstheme="majorBidi"/>
      <w:b/>
      <w:color w:val="0070C0"/>
      <w:sz w:val="24"/>
      <w:szCs w:val="24"/>
    </w:rPr>
  </w:style>
  <w:style w:type="character" w:customStyle="1" w:styleId="Ttulo4Car">
    <w:name w:val="Título 4 Car"/>
    <w:basedOn w:val="Fuentedeprrafopredeter"/>
    <w:link w:val="Ttulo4"/>
    <w:uiPriority w:val="9"/>
    <w:semiHidden/>
    <w:rsid w:val="005F0AA8"/>
    <w:rPr>
      <w:rFonts w:asciiTheme="majorHAnsi" w:eastAsiaTheme="majorEastAsia" w:hAnsiTheme="majorHAnsi" w:cstheme="majorBidi"/>
      <w:i/>
      <w:iCs/>
      <w:color w:val="2F5496" w:themeColor="accent1" w:themeShade="BF"/>
      <w:sz w:val="24"/>
    </w:rPr>
  </w:style>
  <w:style w:type="table" w:customStyle="1" w:styleId="TableNormal">
    <w:name w:val="Table Normal"/>
    <w:uiPriority w:val="2"/>
    <w:semiHidden/>
    <w:unhideWhenUsed/>
    <w:qFormat/>
    <w:rsid w:val="005F0AA8"/>
    <w:pPr>
      <w:widowControl w:val="0"/>
      <w:spacing w:after="0" w:line="240" w:lineRule="auto"/>
    </w:pPr>
    <w:rPr>
      <w:lang w:val="en-US"/>
    </w:rPr>
    <w:tblPr>
      <w:tblInd w:w="0" w:type="dxa"/>
      <w:tblCellMar>
        <w:top w:w="0" w:type="dxa"/>
        <w:left w:w="0" w:type="dxa"/>
        <w:bottom w:w="0" w:type="dxa"/>
        <w:right w:w="0" w:type="dxa"/>
      </w:tblCellMar>
    </w:tblPr>
  </w:style>
  <w:style w:type="paragraph" w:styleId="TDC1">
    <w:name w:val="toc 1"/>
    <w:basedOn w:val="Normal"/>
    <w:uiPriority w:val="39"/>
    <w:qFormat/>
    <w:rsid w:val="005F0AA8"/>
    <w:pPr>
      <w:widowControl w:val="0"/>
      <w:spacing w:before="139" w:after="0" w:line="360" w:lineRule="auto"/>
      <w:ind w:left="764" w:hanging="284"/>
      <w:jc w:val="both"/>
    </w:pPr>
    <w:rPr>
      <w:rFonts w:ascii="Arial" w:eastAsia="Arial" w:hAnsi="Arial" w:cs="Arial"/>
      <w:sz w:val="24"/>
    </w:rPr>
  </w:style>
  <w:style w:type="paragraph" w:styleId="TDC2">
    <w:name w:val="toc 2"/>
    <w:basedOn w:val="Normal"/>
    <w:uiPriority w:val="39"/>
    <w:qFormat/>
    <w:rsid w:val="005F0AA8"/>
    <w:pPr>
      <w:widowControl w:val="0"/>
      <w:spacing w:before="139" w:after="0" w:line="360" w:lineRule="auto"/>
      <w:ind w:left="1473" w:hanging="709"/>
      <w:jc w:val="both"/>
    </w:pPr>
    <w:rPr>
      <w:rFonts w:ascii="Arial" w:eastAsia="Arial" w:hAnsi="Arial" w:cs="Arial"/>
      <w:sz w:val="24"/>
    </w:rPr>
  </w:style>
  <w:style w:type="paragraph" w:styleId="Textoindependiente">
    <w:name w:val="Body Text"/>
    <w:basedOn w:val="Normal"/>
    <w:link w:val="TextoindependienteCar"/>
    <w:uiPriority w:val="1"/>
    <w:qFormat/>
    <w:rsid w:val="005F0AA8"/>
    <w:pPr>
      <w:widowControl w:val="0"/>
      <w:spacing w:after="0" w:line="360" w:lineRule="auto"/>
      <w:jc w:val="both"/>
    </w:pPr>
    <w:rPr>
      <w:rFonts w:ascii="Arial" w:eastAsia="Arial" w:hAnsi="Arial" w:cs="Arial"/>
      <w:sz w:val="24"/>
      <w:szCs w:val="24"/>
    </w:rPr>
  </w:style>
  <w:style w:type="character" w:customStyle="1" w:styleId="TextoindependienteCar">
    <w:name w:val="Texto independiente Car"/>
    <w:basedOn w:val="Fuentedeprrafopredeter"/>
    <w:link w:val="Textoindependiente"/>
    <w:uiPriority w:val="1"/>
    <w:rsid w:val="005F0AA8"/>
    <w:rPr>
      <w:rFonts w:ascii="Arial" w:eastAsia="Arial" w:hAnsi="Arial" w:cs="Arial"/>
      <w:sz w:val="24"/>
      <w:szCs w:val="24"/>
    </w:rPr>
  </w:style>
  <w:style w:type="paragraph" w:styleId="Prrafodelista">
    <w:name w:val="List Paragraph"/>
    <w:basedOn w:val="Normal"/>
    <w:uiPriority w:val="34"/>
    <w:qFormat/>
    <w:rsid w:val="005F0AA8"/>
    <w:pPr>
      <w:widowControl w:val="0"/>
      <w:spacing w:before="139" w:after="0" w:line="360" w:lineRule="auto"/>
      <w:ind w:left="1473" w:hanging="361"/>
      <w:jc w:val="both"/>
    </w:pPr>
    <w:rPr>
      <w:rFonts w:ascii="Arial" w:eastAsia="Arial" w:hAnsi="Arial" w:cs="Arial"/>
      <w:sz w:val="24"/>
    </w:rPr>
  </w:style>
  <w:style w:type="paragraph" w:customStyle="1" w:styleId="TableParagraph">
    <w:name w:val="Table Paragraph"/>
    <w:basedOn w:val="Normal"/>
    <w:uiPriority w:val="1"/>
    <w:qFormat/>
    <w:rsid w:val="005F0AA8"/>
    <w:pPr>
      <w:widowControl w:val="0"/>
      <w:spacing w:after="0" w:line="360" w:lineRule="auto"/>
      <w:jc w:val="center"/>
    </w:pPr>
    <w:rPr>
      <w:rFonts w:ascii="Arial" w:eastAsia="Arial" w:hAnsi="Arial" w:cs="Arial"/>
      <w:sz w:val="24"/>
    </w:rPr>
  </w:style>
  <w:style w:type="paragraph" w:styleId="TtuloTDC">
    <w:name w:val="TOC Heading"/>
    <w:basedOn w:val="Ttulo1"/>
    <w:next w:val="Normal"/>
    <w:uiPriority w:val="39"/>
    <w:unhideWhenUsed/>
    <w:qFormat/>
    <w:rsid w:val="005F0AA8"/>
    <w:pPr>
      <w:keepNext/>
      <w:keepLines/>
      <w:widowControl/>
      <w:spacing w:before="240" w:line="259" w:lineRule="auto"/>
      <w:ind w:left="0"/>
      <w:outlineLvl w:val="9"/>
    </w:pPr>
    <w:rPr>
      <w:rFonts w:asciiTheme="majorHAnsi" w:eastAsiaTheme="majorEastAsia" w:hAnsiTheme="majorHAnsi" w:cstheme="majorBidi"/>
      <w:color w:val="2F5496" w:themeColor="accent1" w:themeShade="BF"/>
      <w:sz w:val="32"/>
      <w:szCs w:val="32"/>
      <w:lang w:eastAsia="es-CO"/>
    </w:rPr>
  </w:style>
  <w:style w:type="character" w:styleId="Hipervnculo">
    <w:name w:val="Hyperlink"/>
    <w:basedOn w:val="Fuentedeprrafopredeter"/>
    <w:uiPriority w:val="99"/>
    <w:unhideWhenUsed/>
    <w:rsid w:val="005F0AA8"/>
    <w:rPr>
      <w:color w:val="0563C1" w:themeColor="hyperlink"/>
      <w:u w:val="single"/>
    </w:rPr>
  </w:style>
  <w:style w:type="paragraph" w:styleId="TDC3">
    <w:name w:val="toc 3"/>
    <w:basedOn w:val="Normal"/>
    <w:next w:val="Normal"/>
    <w:autoRedefine/>
    <w:uiPriority w:val="39"/>
    <w:unhideWhenUsed/>
    <w:rsid w:val="005F0AA8"/>
    <w:pPr>
      <w:tabs>
        <w:tab w:val="right" w:leader="dot" w:pos="9394"/>
      </w:tabs>
      <w:spacing w:after="100"/>
      <w:ind w:left="567" w:hanging="567"/>
      <w:jc w:val="both"/>
    </w:pPr>
    <w:rPr>
      <w:rFonts w:eastAsiaTheme="minorEastAsia" w:cs="Times New Roman"/>
      <w:sz w:val="24"/>
      <w:lang w:eastAsia="es-CO"/>
    </w:rPr>
  </w:style>
  <w:style w:type="paragraph" w:styleId="Textodeglobo">
    <w:name w:val="Balloon Text"/>
    <w:basedOn w:val="Normal"/>
    <w:link w:val="TextodegloboCar"/>
    <w:uiPriority w:val="99"/>
    <w:semiHidden/>
    <w:unhideWhenUsed/>
    <w:rsid w:val="005F0AA8"/>
    <w:pPr>
      <w:widowControl w:val="0"/>
      <w:spacing w:after="0" w:line="360" w:lineRule="auto"/>
      <w:jc w:val="both"/>
    </w:pPr>
    <w:rPr>
      <w:rFonts w:ascii="Segoe UI" w:eastAsia="Arial" w:hAnsi="Segoe UI" w:cs="Segoe UI"/>
      <w:sz w:val="18"/>
      <w:szCs w:val="18"/>
    </w:rPr>
  </w:style>
  <w:style w:type="character" w:customStyle="1" w:styleId="TextodegloboCar">
    <w:name w:val="Texto de globo Car"/>
    <w:basedOn w:val="Fuentedeprrafopredeter"/>
    <w:link w:val="Textodeglobo"/>
    <w:uiPriority w:val="99"/>
    <w:semiHidden/>
    <w:rsid w:val="005F0AA8"/>
    <w:rPr>
      <w:rFonts w:ascii="Segoe UI" w:eastAsia="Arial" w:hAnsi="Segoe UI" w:cs="Segoe UI"/>
      <w:sz w:val="18"/>
      <w:szCs w:val="18"/>
    </w:rPr>
  </w:style>
  <w:style w:type="paragraph" w:styleId="Ttulo">
    <w:name w:val="Title"/>
    <w:basedOn w:val="Normal"/>
    <w:next w:val="Normal"/>
    <w:link w:val="TtuloCar"/>
    <w:uiPriority w:val="10"/>
    <w:qFormat/>
    <w:rsid w:val="005F0AA8"/>
    <w:pPr>
      <w:pBdr>
        <w:bottom w:val="single" w:sz="8" w:space="4" w:color="4472C4" w:themeColor="accent1"/>
      </w:pBdr>
      <w:spacing w:after="300" w:line="360" w:lineRule="auto"/>
      <w:contextualSpacing/>
      <w:jc w:val="both"/>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5F0AA8"/>
    <w:rPr>
      <w:rFonts w:asciiTheme="majorHAnsi" w:eastAsiaTheme="majorEastAsia" w:hAnsiTheme="majorHAnsi" w:cstheme="majorBidi"/>
      <w:color w:val="323E4F" w:themeColor="text2" w:themeShade="BF"/>
      <w:spacing w:val="5"/>
      <w:kern w:val="28"/>
      <w:sz w:val="52"/>
      <w:szCs w:val="52"/>
    </w:rPr>
  </w:style>
  <w:style w:type="paragraph" w:styleId="Textonotapie">
    <w:name w:val="footnote text"/>
    <w:basedOn w:val="Normal"/>
    <w:link w:val="TextonotapieCar"/>
    <w:uiPriority w:val="99"/>
    <w:semiHidden/>
    <w:unhideWhenUsed/>
    <w:rsid w:val="005F0AA8"/>
    <w:pPr>
      <w:spacing w:after="0" w:line="360" w:lineRule="auto"/>
      <w:jc w:val="both"/>
    </w:pPr>
    <w:rPr>
      <w:sz w:val="20"/>
      <w:szCs w:val="20"/>
    </w:rPr>
  </w:style>
  <w:style w:type="character" w:customStyle="1" w:styleId="TextonotapieCar">
    <w:name w:val="Texto nota pie Car"/>
    <w:basedOn w:val="Fuentedeprrafopredeter"/>
    <w:link w:val="Textonotapie"/>
    <w:uiPriority w:val="99"/>
    <w:semiHidden/>
    <w:rsid w:val="005F0AA8"/>
    <w:rPr>
      <w:sz w:val="20"/>
      <w:szCs w:val="20"/>
    </w:rPr>
  </w:style>
  <w:style w:type="character" w:styleId="Refdenotaalpie">
    <w:name w:val="footnote reference"/>
    <w:basedOn w:val="Fuentedeprrafopredeter"/>
    <w:uiPriority w:val="99"/>
    <w:semiHidden/>
    <w:unhideWhenUsed/>
    <w:rsid w:val="005F0AA8"/>
    <w:rPr>
      <w:vertAlign w:val="superscript"/>
    </w:rPr>
  </w:style>
  <w:style w:type="paragraph" w:styleId="Descripcin">
    <w:name w:val="caption"/>
    <w:aliases w:val="Epígrafe"/>
    <w:basedOn w:val="Normal"/>
    <w:next w:val="Normal"/>
    <w:link w:val="DescripcinCar"/>
    <w:uiPriority w:val="35"/>
    <w:qFormat/>
    <w:rsid w:val="005F0AA8"/>
    <w:pPr>
      <w:spacing w:after="200" w:line="276" w:lineRule="auto"/>
      <w:jc w:val="both"/>
    </w:pPr>
    <w:rPr>
      <w:rFonts w:ascii="Arial" w:eastAsia="Times New Roman" w:hAnsi="Arial" w:cs="Times New Roman"/>
      <w:b/>
      <w:bCs/>
      <w:caps/>
      <w:sz w:val="16"/>
      <w:szCs w:val="18"/>
      <w:lang w:val="es-ES_tradnl"/>
    </w:rPr>
  </w:style>
  <w:style w:type="character" w:styleId="Textodelmarcadordeposicin">
    <w:name w:val="Placeholder Text"/>
    <w:basedOn w:val="Fuentedeprrafopredeter"/>
    <w:uiPriority w:val="99"/>
    <w:semiHidden/>
    <w:rsid w:val="005F0AA8"/>
    <w:rPr>
      <w:color w:val="808080"/>
    </w:rPr>
  </w:style>
  <w:style w:type="paragraph" w:styleId="Sinespaciado">
    <w:name w:val="No Spacing"/>
    <w:link w:val="SinespaciadoCar"/>
    <w:uiPriority w:val="1"/>
    <w:qFormat/>
    <w:rsid w:val="005F0AA8"/>
    <w:pPr>
      <w:widowControl w:val="0"/>
      <w:spacing w:after="0" w:line="240" w:lineRule="auto"/>
      <w:jc w:val="center"/>
    </w:pPr>
    <w:rPr>
      <w:rFonts w:ascii="Arial" w:eastAsia="Arial" w:hAnsi="Arial" w:cs="Arial"/>
      <w:noProof/>
      <w:sz w:val="18"/>
      <w:szCs w:val="18"/>
    </w:rPr>
  </w:style>
  <w:style w:type="paragraph" w:customStyle="1" w:styleId="Default">
    <w:name w:val="Default"/>
    <w:rsid w:val="005F0AA8"/>
    <w:pPr>
      <w:autoSpaceDE w:val="0"/>
      <w:autoSpaceDN w:val="0"/>
      <w:adjustRightInd w:val="0"/>
      <w:spacing w:after="0" w:line="240" w:lineRule="auto"/>
    </w:pPr>
    <w:rPr>
      <w:rFonts w:ascii="Arial" w:hAnsi="Arial" w:cs="Arial"/>
      <w:color w:val="000000"/>
      <w:sz w:val="24"/>
      <w:szCs w:val="24"/>
    </w:rPr>
  </w:style>
  <w:style w:type="character" w:customStyle="1" w:styleId="SinespaciadoCar">
    <w:name w:val="Sin espaciado Car"/>
    <w:basedOn w:val="Fuentedeprrafopredeter"/>
    <w:link w:val="Sinespaciado"/>
    <w:uiPriority w:val="1"/>
    <w:rsid w:val="005F0AA8"/>
    <w:rPr>
      <w:rFonts w:ascii="Arial" w:eastAsia="Arial" w:hAnsi="Arial" w:cs="Arial"/>
      <w:noProof/>
      <w:sz w:val="18"/>
      <w:szCs w:val="18"/>
    </w:rPr>
  </w:style>
  <w:style w:type="character" w:customStyle="1" w:styleId="DescripcinCar">
    <w:name w:val="Descripción Car"/>
    <w:aliases w:val="Epígrafe Car"/>
    <w:basedOn w:val="Fuentedeprrafopredeter"/>
    <w:link w:val="Descripcin"/>
    <w:uiPriority w:val="35"/>
    <w:rsid w:val="005F0AA8"/>
    <w:rPr>
      <w:rFonts w:ascii="Arial" w:eastAsia="Times New Roman" w:hAnsi="Arial" w:cs="Times New Roman"/>
      <w:b/>
      <w:bCs/>
      <w:caps/>
      <w:sz w:val="16"/>
      <w:szCs w:val="18"/>
      <w:lang w:val="es-ES_tradnl"/>
    </w:rPr>
  </w:style>
  <w:style w:type="character" w:styleId="nfasis">
    <w:name w:val="Emphasis"/>
    <w:basedOn w:val="Fuentedeprrafopredeter"/>
    <w:uiPriority w:val="20"/>
    <w:qFormat/>
    <w:rsid w:val="005F0AA8"/>
    <w:rPr>
      <w:rFonts w:ascii="Arial" w:hAnsi="Arial"/>
      <w:b/>
      <w:i/>
      <w:color w:val="auto"/>
      <w:sz w:val="18"/>
    </w:rPr>
  </w:style>
  <w:style w:type="paragraph" w:styleId="Tabladeilustraciones">
    <w:name w:val="table of figures"/>
    <w:basedOn w:val="Normal"/>
    <w:next w:val="Normal"/>
    <w:uiPriority w:val="99"/>
    <w:unhideWhenUsed/>
    <w:rsid w:val="005F0AA8"/>
    <w:pPr>
      <w:widowControl w:val="0"/>
      <w:spacing w:after="0" w:line="360" w:lineRule="auto"/>
      <w:jc w:val="both"/>
    </w:pPr>
    <w:rPr>
      <w:rFonts w:ascii="Arial" w:eastAsia="Arial" w:hAnsi="Arial" w:cs="Arial"/>
      <w:sz w:val="24"/>
    </w:rPr>
  </w:style>
  <w:style w:type="paragraph" w:styleId="Subttulo">
    <w:name w:val="Subtitle"/>
    <w:basedOn w:val="Normal"/>
    <w:next w:val="Normal"/>
    <w:link w:val="SubttuloCar"/>
    <w:rsid w:val="005F0AA8"/>
    <w:pPr>
      <w:keepNext/>
      <w:keepLines/>
      <w:widowControl w:val="0"/>
      <w:spacing w:before="360" w:after="80" w:line="360" w:lineRule="auto"/>
      <w:jc w:val="both"/>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5F0AA8"/>
    <w:rPr>
      <w:rFonts w:ascii="Georgia" w:eastAsia="Georgia" w:hAnsi="Georgia" w:cs="Georgia"/>
      <w:i/>
      <w:color w:val="666666"/>
      <w:sz w:val="48"/>
      <w:szCs w:val="48"/>
      <w:lang w:eastAsia="es-CO"/>
    </w:rPr>
  </w:style>
  <w:style w:type="table" w:customStyle="1" w:styleId="Tablaconcuadrcula1">
    <w:name w:val="Tabla con cuadrícula1"/>
    <w:basedOn w:val="Tablanormal"/>
    <w:next w:val="Tablaconcuadrcula"/>
    <w:uiPriority w:val="59"/>
    <w:rsid w:val="005F0AA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3478"/>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eader" Target="head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bedoya@iyd.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923BC-EB9A-4BA1-B8E1-EC8BC5EC6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651</Words>
  <Characters>3586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Sthefania Orrego Cardona</dc:creator>
  <cp:keywords/>
  <dc:description/>
  <cp:lastModifiedBy>santiago molano acevedo</cp:lastModifiedBy>
  <cp:revision>16</cp:revision>
  <cp:lastPrinted>2024-03-01T19:06:00Z</cp:lastPrinted>
  <dcterms:created xsi:type="dcterms:W3CDTF">2023-05-05T19:33:00Z</dcterms:created>
  <dcterms:modified xsi:type="dcterms:W3CDTF">2024-03-01T19:06:00Z</dcterms:modified>
</cp:coreProperties>
</file>